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B60F8" w14:textId="3B702841" w:rsidR="00D3387B" w:rsidRPr="00477984" w:rsidRDefault="00D3387B" w:rsidP="00AC4454">
      <w:pPr>
        <w:rPr>
          <w:rFonts w:ascii="Montserrat Alternates SemiBold" w:hAnsi="Montserrat Alternates SemiBold" w:cs="Open Sans"/>
          <w:b/>
          <w:bCs/>
          <w:sz w:val="40"/>
          <w:szCs w:val="40"/>
        </w:rPr>
      </w:pPr>
      <w:r w:rsidRPr="00477984">
        <w:rPr>
          <w:rFonts w:ascii="Montserrat Alternates SemiBold" w:hAnsi="Montserrat Alternates SemiBold" w:cs="Open Sans"/>
          <w:b/>
          <w:bCs/>
          <w:sz w:val="40"/>
          <w:szCs w:val="40"/>
        </w:rPr>
        <w:t>Headlines</w:t>
      </w:r>
    </w:p>
    <w:p w14:paraId="1E098EAB" w14:textId="77777777" w:rsidR="00D3387B" w:rsidRPr="00477984" w:rsidRDefault="00D3387B" w:rsidP="00477984">
      <w:pPr>
        <w:pStyle w:val="Listenabsatz"/>
        <w:numPr>
          <w:ilvl w:val="0"/>
          <w:numId w:val="3"/>
        </w:numPr>
        <w:spacing w:line="360" w:lineRule="auto"/>
        <w:ind w:left="714" w:hanging="357"/>
        <w:rPr>
          <w:rFonts w:ascii="Open Sans SemiBold" w:hAnsi="Open Sans SemiBold" w:cs="Open Sans SemiBold"/>
          <w:b/>
          <w:bCs/>
          <w:sz w:val="28"/>
          <w:szCs w:val="28"/>
        </w:rPr>
      </w:pPr>
      <w:r w:rsidRPr="00477984">
        <w:rPr>
          <w:rFonts w:ascii="Open Sans SemiBold" w:hAnsi="Open Sans SemiBold" w:cs="Open Sans SemiBold"/>
          <w:b/>
          <w:bCs/>
          <w:sz w:val="28"/>
          <w:szCs w:val="28"/>
        </w:rPr>
        <w:t>Sichern Sie die Finanzierung Ihrer Wohnträume langfristig ab</w:t>
      </w:r>
    </w:p>
    <w:p w14:paraId="670411A9" w14:textId="77777777" w:rsidR="00484847" w:rsidRPr="00477984" w:rsidRDefault="00D3387B" w:rsidP="00477984">
      <w:pPr>
        <w:pStyle w:val="Listenabsatz"/>
        <w:numPr>
          <w:ilvl w:val="0"/>
          <w:numId w:val="3"/>
        </w:numPr>
        <w:spacing w:line="360" w:lineRule="auto"/>
        <w:ind w:left="714" w:hanging="357"/>
        <w:rPr>
          <w:rFonts w:ascii="Open Sans SemiBold" w:hAnsi="Open Sans SemiBold" w:cs="Open Sans SemiBold"/>
          <w:b/>
          <w:bCs/>
          <w:sz w:val="28"/>
          <w:szCs w:val="28"/>
        </w:rPr>
      </w:pPr>
      <w:r w:rsidRPr="00477984">
        <w:rPr>
          <w:rFonts w:ascii="Open Sans SemiBold" w:hAnsi="Open Sans SemiBold" w:cs="Open Sans SemiBold"/>
          <w:b/>
          <w:bCs/>
          <w:sz w:val="28"/>
          <w:szCs w:val="28"/>
        </w:rPr>
        <w:t>Legen Sie ein sicheres Fundament für Ihre Baufinanzierung</w:t>
      </w:r>
    </w:p>
    <w:p w14:paraId="789F3929" w14:textId="3E1C8416" w:rsidR="00D3387B" w:rsidRPr="00477984" w:rsidRDefault="00D3387B" w:rsidP="00477984">
      <w:pPr>
        <w:pStyle w:val="Listenabsatz"/>
        <w:numPr>
          <w:ilvl w:val="0"/>
          <w:numId w:val="3"/>
        </w:numPr>
        <w:spacing w:line="360" w:lineRule="auto"/>
        <w:ind w:left="714" w:hanging="357"/>
        <w:rPr>
          <w:rFonts w:ascii="Open Sans SemiBold" w:hAnsi="Open Sans SemiBold" w:cs="Open Sans SemiBold"/>
          <w:b/>
          <w:bCs/>
          <w:sz w:val="28"/>
          <w:szCs w:val="28"/>
        </w:rPr>
      </w:pPr>
      <w:r w:rsidRPr="00477984">
        <w:rPr>
          <w:rFonts w:ascii="Open Sans SemiBold" w:hAnsi="Open Sans SemiBold" w:cs="Open Sans SemiBold"/>
          <w:b/>
          <w:bCs/>
          <w:sz w:val="28"/>
          <w:szCs w:val="28"/>
        </w:rPr>
        <w:t>Machen Sie Ihre Wohnträume zukunftssicher</w:t>
      </w:r>
    </w:p>
    <w:p w14:paraId="1556F3DA" w14:textId="77777777" w:rsidR="00D3387B" w:rsidRPr="00477984" w:rsidRDefault="00D3387B" w:rsidP="00477984">
      <w:pPr>
        <w:pStyle w:val="Listenabsatz"/>
        <w:numPr>
          <w:ilvl w:val="0"/>
          <w:numId w:val="3"/>
        </w:numPr>
        <w:spacing w:line="360" w:lineRule="auto"/>
        <w:ind w:left="714" w:hanging="357"/>
        <w:rPr>
          <w:rFonts w:ascii="Open Sans SemiBold" w:hAnsi="Open Sans SemiBold" w:cs="Open Sans SemiBold"/>
          <w:b/>
          <w:bCs/>
          <w:sz w:val="28"/>
          <w:szCs w:val="28"/>
        </w:rPr>
      </w:pPr>
      <w:r w:rsidRPr="00477984">
        <w:rPr>
          <w:rFonts w:ascii="Open Sans SemiBold" w:hAnsi="Open Sans SemiBold" w:cs="Open Sans SemiBold"/>
          <w:b/>
          <w:bCs/>
          <w:sz w:val="28"/>
          <w:szCs w:val="28"/>
        </w:rPr>
        <w:t xml:space="preserve">Baufinanzierung absichern – mit </w:t>
      </w:r>
      <w:proofErr w:type="spellStart"/>
      <w:r w:rsidRPr="00477984">
        <w:rPr>
          <w:rFonts w:ascii="Open Sans SemiBold" w:hAnsi="Open Sans SemiBold" w:cs="Open Sans SemiBold"/>
          <w:b/>
          <w:bCs/>
          <w:sz w:val="28"/>
          <w:szCs w:val="28"/>
        </w:rPr>
        <w:t>BaufiPlus</w:t>
      </w:r>
      <w:proofErr w:type="spellEnd"/>
      <w:r w:rsidRPr="00477984">
        <w:rPr>
          <w:rFonts w:ascii="Open Sans SemiBold" w:hAnsi="Open Sans SemiBold" w:cs="Open Sans SemiBold"/>
          <w:b/>
          <w:bCs/>
          <w:sz w:val="28"/>
          <w:szCs w:val="28"/>
        </w:rPr>
        <w:t xml:space="preserve"> auf Nummer sicher gehen</w:t>
      </w:r>
    </w:p>
    <w:p w14:paraId="39A5497A" w14:textId="77777777" w:rsidR="00D3387B" w:rsidRPr="00477984" w:rsidRDefault="00D3387B" w:rsidP="00477984">
      <w:pPr>
        <w:pStyle w:val="Listenabsatz"/>
        <w:numPr>
          <w:ilvl w:val="0"/>
          <w:numId w:val="3"/>
        </w:numPr>
        <w:spacing w:line="360" w:lineRule="auto"/>
        <w:ind w:left="714" w:hanging="357"/>
        <w:rPr>
          <w:rFonts w:ascii="Open Sans SemiBold" w:hAnsi="Open Sans SemiBold" w:cs="Open Sans SemiBold"/>
          <w:b/>
          <w:bCs/>
          <w:sz w:val="28"/>
          <w:szCs w:val="28"/>
        </w:rPr>
      </w:pPr>
      <w:r w:rsidRPr="00477984">
        <w:rPr>
          <w:rFonts w:ascii="Open Sans SemiBold" w:hAnsi="Open Sans SemiBold" w:cs="Open Sans SemiBold"/>
          <w:b/>
          <w:bCs/>
          <w:sz w:val="28"/>
          <w:szCs w:val="28"/>
        </w:rPr>
        <w:t xml:space="preserve">Das Plus für Ihre Baufinanzierung </w:t>
      </w:r>
    </w:p>
    <w:p w14:paraId="33CAA4C2" w14:textId="77777777" w:rsidR="00484847" w:rsidRPr="00477984" w:rsidRDefault="00484847" w:rsidP="00477984">
      <w:pPr>
        <w:pStyle w:val="Listenabsatz"/>
        <w:numPr>
          <w:ilvl w:val="0"/>
          <w:numId w:val="3"/>
        </w:numPr>
        <w:spacing w:line="360" w:lineRule="auto"/>
        <w:ind w:left="714" w:hanging="357"/>
        <w:rPr>
          <w:rFonts w:ascii="Open Sans SemiBold" w:hAnsi="Open Sans SemiBold" w:cs="Open Sans SemiBold"/>
          <w:b/>
          <w:bCs/>
          <w:sz w:val="28"/>
          <w:szCs w:val="28"/>
        </w:rPr>
      </w:pPr>
      <w:r w:rsidRPr="00477984">
        <w:rPr>
          <w:rFonts w:ascii="Open Sans SemiBold" w:hAnsi="Open Sans SemiBold" w:cs="Open Sans SemiBold"/>
          <w:b/>
          <w:bCs/>
          <w:sz w:val="28"/>
          <w:szCs w:val="28"/>
        </w:rPr>
        <w:t>Legen Sie ein sicheres Fundament für die e</w:t>
      </w:r>
      <w:r w:rsidR="00D3387B" w:rsidRPr="00477984">
        <w:rPr>
          <w:rFonts w:ascii="Open Sans SemiBold" w:hAnsi="Open Sans SemiBold" w:cs="Open Sans SemiBold"/>
          <w:b/>
          <w:bCs/>
          <w:sz w:val="28"/>
          <w:szCs w:val="28"/>
        </w:rPr>
        <w:t>igene</w:t>
      </w:r>
      <w:r w:rsidRPr="00477984">
        <w:rPr>
          <w:rFonts w:ascii="Open Sans SemiBold" w:hAnsi="Open Sans SemiBold" w:cs="Open Sans SemiBold"/>
          <w:b/>
          <w:bCs/>
          <w:sz w:val="28"/>
          <w:szCs w:val="28"/>
        </w:rPr>
        <w:t>n</w:t>
      </w:r>
      <w:r w:rsidR="00D3387B" w:rsidRPr="00477984">
        <w:rPr>
          <w:rFonts w:ascii="Open Sans SemiBold" w:hAnsi="Open Sans SemiBold" w:cs="Open Sans SemiBold"/>
          <w:b/>
          <w:bCs/>
          <w:sz w:val="28"/>
          <w:szCs w:val="28"/>
        </w:rPr>
        <w:t xml:space="preserve"> vier Wände</w:t>
      </w:r>
    </w:p>
    <w:p w14:paraId="4679BBD4" w14:textId="77777777" w:rsidR="004B1752" w:rsidRDefault="00484847" w:rsidP="00477984">
      <w:pPr>
        <w:pStyle w:val="Listenabsatz"/>
        <w:numPr>
          <w:ilvl w:val="0"/>
          <w:numId w:val="3"/>
        </w:numPr>
        <w:spacing w:line="360" w:lineRule="auto"/>
        <w:ind w:left="714" w:hanging="357"/>
        <w:rPr>
          <w:rFonts w:ascii="Open Sans SemiBold" w:hAnsi="Open Sans SemiBold" w:cs="Open Sans SemiBold"/>
          <w:b/>
          <w:bCs/>
          <w:sz w:val="28"/>
          <w:szCs w:val="28"/>
        </w:rPr>
      </w:pPr>
      <w:r w:rsidRPr="00477984">
        <w:rPr>
          <w:rFonts w:ascii="Open Sans SemiBold" w:hAnsi="Open Sans SemiBold" w:cs="Open Sans SemiBold"/>
          <w:b/>
          <w:bCs/>
          <w:sz w:val="28"/>
          <w:szCs w:val="28"/>
        </w:rPr>
        <w:t>Auch Ihre Finanzierung braucht ein sicheres Fundament</w:t>
      </w:r>
    </w:p>
    <w:p w14:paraId="4FD5DA7F" w14:textId="2089850C" w:rsidR="004B1752" w:rsidRPr="004B1752" w:rsidRDefault="004B1752" w:rsidP="004B1752">
      <w:pPr>
        <w:pStyle w:val="Listenabsatz"/>
        <w:numPr>
          <w:ilvl w:val="0"/>
          <w:numId w:val="3"/>
        </w:numPr>
        <w:spacing w:line="360" w:lineRule="auto"/>
        <w:ind w:left="714" w:hanging="357"/>
        <w:rPr>
          <w:rFonts w:ascii="Open Sans SemiBold" w:hAnsi="Open Sans SemiBold" w:cs="Open Sans SemiBold"/>
          <w:b/>
          <w:bCs/>
          <w:sz w:val="28"/>
          <w:szCs w:val="28"/>
        </w:rPr>
      </w:pPr>
      <w:r w:rsidRPr="004B1752">
        <w:rPr>
          <w:rFonts w:ascii="Open Sans SemiBold" w:hAnsi="Open Sans SemiBold" w:cs="Open Sans SemiBold"/>
          <w:b/>
          <w:bCs/>
          <w:sz w:val="28"/>
          <w:szCs w:val="28"/>
        </w:rPr>
        <w:t xml:space="preserve">Sichern Sie Ihre monatlichen </w:t>
      </w:r>
      <w:r w:rsidR="00CB613D">
        <w:rPr>
          <w:rFonts w:ascii="Open Sans SemiBold" w:hAnsi="Open Sans SemiBold" w:cs="Open Sans SemiBold"/>
          <w:b/>
          <w:bCs/>
          <w:sz w:val="28"/>
          <w:szCs w:val="28"/>
        </w:rPr>
        <w:t>Fixk</w:t>
      </w:r>
      <w:r w:rsidRPr="004B1752">
        <w:rPr>
          <w:rFonts w:ascii="Open Sans SemiBold" w:hAnsi="Open Sans SemiBold" w:cs="Open Sans SemiBold"/>
          <w:b/>
          <w:bCs/>
          <w:sz w:val="28"/>
          <w:szCs w:val="28"/>
        </w:rPr>
        <w:t>osten sinnvoll ab</w:t>
      </w:r>
    </w:p>
    <w:p w14:paraId="78DCCF03" w14:textId="77777777" w:rsidR="004B1752" w:rsidRDefault="004B1752" w:rsidP="00477984">
      <w:pPr>
        <w:pStyle w:val="Listenabsatz"/>
        <w:numPr>
          <w:ilvl w:val="0"/>
          <w:numId w:val="3"/>
        </w:numPr>
        <w:spacing w:line="360" w:lineRule="auto"/>
        <w:ind w:left="714" w:hanging="357"/>
        <w:rPr>
          <w:rFonts w:ascii="Open Sans SemiBold" w:hAnsi="Open Sans SemiBold" w:cs="Open Sans SemiBold"/>
          <w:b/>
          <w:bCs/>
          <w:sz w:val="28"/>
          <w:szCs w:val="28"/>
        </w:rPr>
      </w:pPr>
      <w:r>
        <w:rPr>
          <w:rFonts w:ascii="Open Sans SemiBold" w:hAnsi="Open Sans SemiBold" w:cs="Open Sans SemiBold"/>
          <w:b/>
          <w:bCs/>
          <w:sz w:val="28"/>
          <w:szCs w:val="28"/>
        </w:rPr>
        <w:t>Sicherheit für Ihre Finanzen – auch nach der Baufinanzierung</w:t>
      </w:r>
    </w:p>
    <w:p w14:paraId="58C5242C" w14:textId="28B64D12" w:rsidR="00D3387B" w:rsidRPr="00477984" w:rsidRDefault="004B1752" w:rsidP="004B1752">
      <w:pPr>
        <w:pStyle w:val="Listenabsatz"/>
        <w:numPr>
          <w:ilvl w:val="0"/>
          <w:numId w:val="3"/>
        </w:numPr>
        <w:spacing w:line="360" w:lineRule="auto"/>
        <w:rPr>
          <w:rFonts w:ascii="Open Sans SemiBold" w:hAnsi="Open Sans SemiBold" w:cs="Open Sans SemiBold"/>
          <w:b/>
          <w:bCs/>
          <w:sz w:val="28"/>
          <w:szCs w:val="28"/>
        </w:rPr>
      </w:pPr>
      <w:r>
        <w:rPr>
          <w:rFonts w:ascii="Open Sans SemiBold" w:hAnsi="Open Sans SemiBold" w:cs="Open Sans SemiBold"/>
          <w:b/>
          <w:bCs/>
          <w:sz w:val="28"/>
          <w:szCs w:val="28"/>
        </w:rPr>
        <w:t xml:space="preserve">Fixkosten absichern – </w:t>
      </w:r>
      <w:r w:rsidRPr="00477984">
        <w:rPr>
          <w:rFonts w:ascii="Open Sans SemiBold" w:hAnsi="Open Sans SemiBold" w:cs="Open Sans SemiBold"/>
          <w:b/>
          <w:bCs/>
          <w:sz w:val="28"/>
          <w:szCs w:val="28"/>
        </w:rPr>
        <w:t xml:space="preserve">mit </w:t>
      </w:r>
      <w:proofErr w:type="spellStart"/>
      <w:r w:rsidRPr="00477984">
        <w:rPr>
          <w:rFonts w:ascii="Open Sans SemiBold" w:hAnsi="Open Sans SemiBold" w:cs="Open Sans SemiBold"/>
          <w:b/>
          <w:bCs/>
          <w:sz w:val="28"/>
          <w:szCs w:val="28"/>
        </w:rPr>
        <w:t>BaufiPlus</w:t>
      </w:r>
      <w:proofErr w:type="spellEnd"/>
      <w:r w:rsidRPr="00477984">
        <w:rPr>
          <w:rFonts w:ascii="Open Sans SemiBold" w:hAnsi="Open Sans SemiBold" w:cs="Open Sans SemiBold"/>
          <w:b/>
          <w:bCs/>
          <w:sz w:val="28"/>
          <w:szCs w:val="28"/>
        </w:rPr>
        <w:t xml:space="preserve"> auf Nummer sicher gehen</w:t>
      </w:r>
      <w:r w:rsidR="00D3387B" w:rsidRPr="00477984">
        <w:rPr>
          <w:rFonts w:ascii="Open Sans SemiBold" w:hAnsi="Open Sans SemiBold" w:cs="Open Sans SemiBold"/>
          <w:b/>
          <w:bCs/>
          <w:sz w:val="28"/>
          <w:szCs w:val="28"/>
        </w:rPr>
        <w:br/>
      </w:r>
    </w:p>
    <w:p w14:paraId="572B26E3" w14:textId="77777777" w:rsidR="00D3387B" w:rsidRPr="00477984" w:rsidRDefault="00D3387B" w:rsidP="00AC4454">
      <w:pPr>
        <w:rPr>
          <w:rFonts w:ascii="Open Sans" w:hAnsi="Open Sans" w:cs="Open Sans"/>
          <w:b/>
          <w:szCs w:val="22"/>
        </w:rPr>
      </w:pPr>
    </w:p>
    <w:p w14:paraId="19FE701A" w14:textId="77777777" w:rsidR="00D3387B" w:rsidRPr="00477984" w:rsidRDefault="00D3387B" w:rsidP="00AC4454">
      <w:pPr>
        <w:rPr>
          <w:rFonts w:ascii="Open Sans" w:hAnsi="Open Sans" w:cs="Open Sans"/>
          <w:b/>
          <w:szCs w:val="22"/>
        </w:rPr>
      </w:pPr>
    </w:p>
    <w:p w14:paraId="4D2EDF9C" w14:textId="77777777" w:rsidR="00477984" w:rsidRDefault="00477984">
      <w:pPr>
        <w:spacing w:after="0"/>
        <w:rPr>
          <w:rFonts w:ascii="Montserrat Alternates SemiBold" w:hAnsi="Montserrat Alternates SemiBold" w:cs="Open Sans"/>
          <w:b/>
          <w:bCs/>
          <w:sz w:val="40"/>
          <w:szCs w:val="40"/>
        </w:rPr>
      </w:pPr>
      <w:r>
        <w:rPr>
          <w:rFonts w:ascii="Montserrat Alternates SemiBold" w:hAnsi="Montserrat Alternates SemiBold" w:cs="Open Sans"/>
          <w:b/>
          <w:bCs/>
          <w:sz w:val="40"/>
          <w:szCs w:val="40"/>
        </w:rPr>
        <w:br w:type="page"/>
      </w:r>
    </w:p>
    <w:p w14:paraId="50EB6B5E" w14:textId="2D205A24" w:rsidR="00610B34" w:rsidRPr="00477984" w:rsidRDefault="00D3387B" w:rsidP="00AC4454">
      <w:pPr>
        <w:rPr>
          <w:rFonts w:ascii="Montserrat Alternates SemiBold" w:hAnsi="Montserrat Alternates SemiBold" w:cs="Open Sans"/>
          <w:b/>
          <w:bCs/>
          <w:sz w:val="40"/>
          <w:szCs w:val="40"/>
        </w:rPr>
      </w:pPr>
      <w:r w:rsidRPr="00477984">
        <w:rPr>
          <w:rFonts w:ascii="Montserrat Alternates SemiBold" w:hAnsi="Montserrat Alternates SemiBold" w:cs="Open Sans"/>
          <w:b/>
          <w:bCs/>
          <w:sz w:val="40"/>
          <w:szCs w:val="40"/>
        </w:rPr>
        <w:lastRenderedPageBreak/>
        <w:t>Text</w:t>
      </w:r>
      <w:r w:rsidR="000143B9" w:rsidRPr="00477984">
        <w:rPr>
          <w:rFonts w:ascii="Montserrat Alternates SemiBold" w:hAnsi="Montserrat Alternates SemiBold" w:cs="Open Sans"/>
          <w:b/>
          <w:bCs/>
          <w:sz w:val="40"/>
          <w:szCs w:val="40"/>
        </w:rPr>
        <w:t xml:space="preserve"> 1</w:t>
      </w:r>
    </w:p>
    <w:p w14:paraId="64432BD1" w14:textId="7D279660" w:rsidR="00610B34" w:rsidRPr="00477984" w:rsidRDefault="00610B34" w:rsidP="00610B34">
      <w:pPr>
        <w:pStyle w:val="StandardWeb"/>
        <w:rPr>
          <w:rFonts w:ascii="Open Sans" w:hAnsi="Open Sans" w:cs="Open Sans"/>
        </w:rPr>
      </w:pPr>
      <w:r w:rsidRPr="00477984">
        <w:rPr>
          <w:rFonts w:ascii="Open Sans" w:hAnsi="Open Sans" w:cs="Open Sans"/>
        </w:rPr>
        <w:t xml:space="preserve">Mit Ihrer eigenen Immobilie erfüllen Sie sich einen lang gehegten Traum. Damit der Traum nicht zum </w:t>
      </w:r>
      <w:r w:rsidR="00E662A3" w:rsidRPr="00477984">
        <w:rPr>
          <w:rFonts w:ascii="Open Sans" w:hAnsi="Open Sans" w:cs="Open Sans"/>
        </w:rPr>
        <w:t xml:space="preserve">Albtraum </w:t>
      </w:r>
      <w:r w:rsidRPr="00477984">
        <w:rPr>
          <w:rFonts w:ascii="Open Sans" w:hAnsi="Open Sans" w:cs="Open Sans"/>
        </w:rPr>
        <w:t>wird</w:t>
      </w:r>
      <w:r w:rsidR="00DD490A" w:rsidRPr="00477984">
        <w:rPr>
          <w:rFonts w:ascii="Open Sans" w:hAnsi="Open Sans" w:cs="Open Sans"/>
        </w:rPr>
        <w:t>,</w:t>
      </w:r>
      <w:r w:rsidRPr="00477984">
        <w:rPr>
          <w:rFonts w:ascii="Open Sans" w:hAnsi="Open Sans" w:cs="Open Sans"/>
        </w:rPr>
        <w:t xml:space="preserve"> sichern Sie </w:t>
      </w:r>
      <w:r w:rsidR="00DD490A" w:rsidRPr="00477984">
        <w:rPr>
          <w:rFonts w:ascii="Open Sans" w:hAnsi="Open Sans" w:cs="Open Sans"/>
        </w:rPr>
        <w:t>i</w:t>
      </w:r>
      <w:r w:rsidRPr="00477984">
        <w:rPr>
          <w:rFonts w:ascii="Open Sans" w:hAnsi="Open Sans" w:cs="Open Sans"/>
        </w:rPr>
        <w:t xml:space="preserve">hn mit </w:t>
      </w:r>
      <w:proofErr w:type="spellStart"/>
      <w:r w:rsidRPr="00477984">
        <w:rPr>
          <w:rFonts w:ascii="Open Sans" w:hAnsi="Open Sans" w:cs="Open Sans"/>
        </w:rPr>
        <w:t>BaufiPlus</w:t>
      </w:r>
      <w:proofErr w:type="spellEnd"/>
      <w:r w:rsidRPr="00477984">
        <w:rPr>
          <w:rFonts w:ascii="Open Sans" w:hAnsi="Open Sans" w:cs="Open Sans"/>
        </w:rPr>
        <w:t>.</w:t>
      </w:r>
    </w:p>
    <w:p w14:paraId="7FF4ED3A" w14:textId="3B8D9926" w:rsidR="00610B34" w:rsidRPr="00477984" w:rsidRDefault="00610B34" w:rsidP="00610B34">
      <w:pPr>
        <w:pStyle w:val="StandardWeb"/>
        <w:rPr>
          <w:rFonts w:ascii="Open Sans" w:hAnsi="Open Sans" w:cs="Open Sans"/>
        </w:rPr>
      </w:pPr>
      <w:r w:rsidRPr="00477984">
        <w:rPr>
          <w:rFonts w:ascii="Open Sans" w:hAnsi="Open Sans" w:cs="Open Sans"/>
        </w:rPr>
        <w:t>Unerwartete Schicksalsschläge wie Arbeitslosigkeit, Arbeitsunfähigkeit oder schwere Krankheiten oder gar der Tod können leider immer passieren</w:t>
      </w:r>
      <w:r w:rsidR="00B60212" w:rsidRPr="00477984">
        <w:rPr>
          <w:rFonts w:ascii="Open Sans" w:hAnsi="Open Sans" w:cs="Open Sans"/>
        </w:rPr>
        <w:t xml:space="preserve"> –</w:t>
      </w:r>
      <w:r w:rsidRPr="00477984">
        <w:rPr>
          <w:rFonts w:ascii="Open Sans" w:hAnsi="Open Sans" w:cs="Open Sans"/>
        </w:rPr>
        <w:t xml:space="preserve"> </w:t>
      </w:r>
      <w:r w:rsidR="00B60212" w:rsidRPr="00477984">
        <w:rPr>
          <w:rFonts w:ascii="Open Sans" w:hAnsi="Open Sans" w:cs="Open Sans"/>
        </w:rPr>
        <w:t>a</w:t>
      </w:r>
      <w:r w:rsidRPr="00477984">
        <w:rPr>
          <w:rFonts w:ascii="Open Sans" w:hAnsi="Open Sans" w:cs="Open Sans"/>
        </w:rPr>
        <w:t xml:space="preserve">uch außerhalb einer weltweiten Pandemie. Genau für diese Risiken bietet Ihnen </w:t>
      </w:r>
      <w:proofErr w:type="spellStart"/>
      <w:r w:rsidRPr="00477984">
        <w:rPr>
          <w:rFonts w:ascii="Open Sans" w:hAnsi="Open Sans" w:cs="Open Sans"/>
        </w:rPr>
        <w:t>BaufiPlus</w:t>
      </w:r>
      <w:proofErr w:type="spellEnd"/>
      <w:r w:rsidRPr="00477984">
        <w:rPr>
          <w:rFonts w:ascii="Open Sans" w:hAnsi="Open Sans" w:cs="Open Sans"/>
        </w:rPr>
        <w:t xml:space="preserve"> eine flexible und maßgeschneiderte Absicherung. </w:t>
      </w:r>
    </w:p>
    <w:p w14:paraId="723DD762" w14:textId="77777777" w:rsidR="00610B34" w:rsidRPr="00477984" w:rsidRDefault="00610B34" w:rsidP="00610B34">
      <w:pPr>
        <w:pStyle w:val="StandardWeb"/>
        <w:rPr>
          <w:rFonts w:ascii="Open Sans" w:hAnsi="Open Sans" w:cs="Open Sans"/>
        </w:rPr>
      </w:pPr>
      <w:r w:rsidRPr="00477984">
        <w:rPr>
          <w:rFonts w:ascii="Open Sans" w:hAnsi="Open Sans" w:cs="Open Sans"/>
          <w:b/>
          <w:bCs/>
        </w:rPr>
        <w:t>Sie entscheiden, wofür Sie die Versicherungsleistung verwenden!</w:t>
      </w:r>
    </w:p>
    <w:p w14:paraId="497CBA9E" w14:textId="3B916043" w:rsidR="00610B34" w:rsidRPr="00477984" w:rsidRDefault="00610B34" w:rsidP="00610B34">
      <w:pPr>
        <w:pStyle w:val="StandardWeb"/>
        <w:rPr>
          <w:rFonts w:ascii="Open Sans" w:hAnsi="Open Sans" w:cs="Open Sans"/>
        </w:rPr>
      </w:pPr>
      <w:r w:rsidRPr="00477984">
        <w:rPr>
          <w:rFonts w:ascii="Open Sans" w:hAnsi="Open Sans" w:cs="Open Sans"/>
        </w:rPr>
        <w:t xml:space="preserve">Ihr großes Plus: </w:t>
      </w:r>
      <w:r w:rsidR="00373692" w:rsidRPr="00477984">
        <w:rPr>
          <w:rFonts w:ascii="Open Sans" w:hAnsi="Open Sans" w:cs="Open Sans"/>
        </w:rPr>
        <w:t xml:space="preserve">Entscheiden </w:t>
      </w:r>
      <w:r w:rsidRPr="00477984">
        <w:rPr>
          <w:rFonts w:ascii="Open Sans" w:hAnsi="Open Sans" w:cs="Open Sans"/>
        </w:rPr>
        <w:t>Sie selbst, ob Sie mit dem Geld Ihre Kreditraten begleichen</w:t>
      </w:r>
      <w:r w:rsidR="0020444D">
        <w:rPr>
          <w:rFonts w:ascii="Open Sans" w:hAnsi="Open Sans" w:cs="Open Sans"/>
        </w:rPr>
        <w:t>, Ihre Fixkosten sichern</w:t>
      </w:r>
      <w:r w:rsidRPr="00477984">
        <w:rPr>
          <w:rFonts w:ascii="Open Sans" w:hAnsi="Open Sans" w:cs="Open Sans"/>
        </w:rPr>
        <w:t xml:space="preserve"> oder ob Sie es anderweitig nutzen. Damit hilft </w:t>
      </w:r>
      <w:proofErr w:type="spellStart"/>
      <w:r w:rsidRPr="00477984">
        <w:rPr>
          <w:rFonts w:ascii="Open Sans" w:hAnsi="Open Sans" w:cs="Open Sans"/>
        </w:rPr>
        <w:t>BaufiPlus</w:t>
      </w:r>
      <w:proofErr w:type="spellEnd"/>
      <w:r w:rsidRPr="00477984">
        <w:rPr>
          <w:rFonts w:ascii="Open Sans" w:hAnsi="Open Sans" w:cs="Open Sans"/>
        </w:rPr>
        <w:t xml:space="preserve"> in allen Situationen und verschafft Ihnen Zeit in einer Notlage.</w:t>
      </w:r>
    </w:p>
    <w:p w14:paraId="51102E84" w14:textId="30EC9BDF" w:rsidR="00610B34" w:rsidRPr="00477984" w:rsidRDefault="00610B34" w:rsidP="00610B34">
      <w:pPr>
        <w:pStyle w:val="StandardWeb"/>
        <w:rPr>
          <w:rFonts w:ascii="Open Sans" w:hAnsi="Open Sans" w:cs="Open Sans"/>
        </w:rPr>
      </w:pPr>
      <w:r w:rsidRPr="00477984">
        <w:rPr>
          <w:rFonts w:ascii="Open Sans" w:hAnsi="Open Sans" w:cs="Open Sans"/>
        </w:rPr>
        <w:t xml:space="preserve">Dabei müssen Sie </w:t>
      </w:r>
      <w:r w:rsidR="0020444D">
        <w:rPr>
          <w:rFonts w:ascii="Open Sans" w:hAnsi="Open Sans" w:cs="Open Sans"/>
        </w:rPr>
        <w:t xml:space="preserve">bei einer Arbeitsunfähigkeit </w:t>
      </w:r>
      <w:r w:rsidRPr="00477984">
        <w:rPr>
          <w:rFonts w:ascii="Open Sans" w:hAnsi="Open Sans" w:cs="Open Sans"/>
        </w:rPr>
        <w:t xml:space="preserve">nicht einmal eine Gesundheitsprüfung über sich ergehen lassen. </w:t>
      </w:r>
      <w:proofErr w:type="spellStart"/>
      <w:r w:rsidRPr="00477984">
        <w:rPr>
          <w:rFonts w:ascii="Open Sans" w:hAnsi="Open Sans" w:cs="Open Sans"/>
        </w:rPr>
        <w:t>BaufiPlus</w:t>
      </w:r>
      <w:proofErr w:type="spellEnd"/>
      <w:r w:rsidRPr="00477984">
        <w:rPr>
          <w:rFonts w:ascii="Open Sans" w:hAnsi="Open Sans" w:cs="Open Sans"/>
        </w:rPr>
        <w:t xml:space="preserve"> stellt </w:t>
      </w:r>
      <w:r w:rsidR="0020444D">
        <w:rPr>
          <w:rFonts w:ascii="Open Sans" w:hAnsi="Open Sans" w:cs="Open Sans"/>
        </w:rPr>
        <w:t xml:space="preserve">hier </w:t>
      </w:r>
      <w:r w:rsidRPr="00477984">
        <w:rPr>
          <w:rFonts w:ascii="Open Sans" w:hAnsi="Open Sans" w:cs="Open Sans"/>
        </w:rPr>
        <w:t>keine Fragen zu Ihren Vorerkrankungen.</w:t>
      </w:r>
    </w:p>
    <w:p w14:paraId="74D5661A" w14:textId="77777777" w:rsidR="00610B34" w:rsidRPr="00477984" w:rsidRDefault="00610B34" w:rsidP="00610B34">
      <w:pPr>
        <w:pStyle w:val="StandardWeb"/>
        <w:rPr>
          <w:rFonts w:ascii="Open Sans" w:hAnsi="Open Sans" w:cs="Open Sans"/>
        </w:rPr>
      </w:pPr>
      <w:r w:rsidRPr="00477984">
        <w:rPr>
          <w:rFonts w:ascii="Open Sans" w:hAnsi="Open Sans" w:cs="Open Sans"/>
          <w:b/>
          <w:bCs/>
        </w:rPr>
        <w:t>Flexible Gestaltung – erstellen Sie Ihren eigenen Versicherungsschutz!</w:t>
      </w:r>
    </w:p>
    <w:p w14:paraId="39BADFB8" w14:textId="54CD76EE" w:rsidR="00610B34" w:rsidRPr="00477984" w:rsidRDefault="00610B34" w:rsidP="00610B34">
      <w:pPr>
        <w:pStyle w:val="StandardWeb"/>
        <w:rPr>
          <w:rFonts w:ascii="Open Sans" w:hAnsi="Open Sans" w:cs="Open Sans"/>
        </w:rPr>
      </w:pPr>
      <w:proofErr w:type="spellStart"/>
      <w:r w:rsidRPr="00477984">
        <w:rPr>
          <w:rFonts w:ascii="Open Sans" w:hAnsi="Open Sans" w:cs="Open Sans"/>
        </w:rPr>
        <w:t>BaufiPlus</w:t>
      </w:r>
      <w:proofErr w:type="spellEnd"/>
      <w:r w:rsidRPr="00477984">
        <w:rPr>
          <w:rFonts w:ascii="Open Sans" w:hAnsi="Open Sans" w:cs="Open Sans"/>
        </w:rPr>
        <w:t xml:space="preserve"> bietet eine flexible Absicherung der Risiken Arbeitslosigkeit, Arbeitsunfähigkeit, schwere Krankheit und Tod. Sie können aus insgesamt </w:t>
      </w:r>
      <w:r w:rsidR="0020444D">
        <w:rPr>
          <w:rFonts w:ascii="Open Sans" w:hAnsi="Open Sans" w:cs="Open Sans"/>
        </w:rPr>
        <w:t>vier</w:t>
      </w:r>
      <w:r w:rsidR="0020444D" w:rsidRPr="00477984">
        <w:rPr>
          <w:rFonts w:ascii="Open Sans" w:hAnsi="Open Sans" w:cs="Open Sans"/>
        </w:rPr>
        <w:t xml:space="preserve"> </w:t>
      </w:r>
      <w:r w:rsidRPr="00477984">
        <w:rPr>
          <w:rFonts w:ascii="Open Sans" w:hAnsi="Open Sans" w:cs="Open Sans"/>
        </w:rPr>
        <w:t>Risikokombinationen wählen und auch die Versicherungssumme und -laufzeit im selbst bestimmen.</w:t>
      </w:r>
    </w:p>
    <w:p w14:paraId="51255B74" w14:textId="7A122BAF" w:rsidR="00610B34" w:rsidRPr="00477984" w:rsidRDefault="00610B34" w:rsidP="00610B34">
      <w:pPr>
        <w:pStyle w:val="StandardWeb"/>
        <w:rPr>
          <w:rFonts w:ascii="Open Sans" w:hAnsi="Open Sans" w:cs="Open Sans"/>
        </w:rPr>
      </w:pPr>
      <w:r w:rsidRPr="00477984">
        <w:rPr>
          <w:rFonts w:ascii="Open Sans" w:hAnsi="Open Sans" w:cs="Open Sans"/>
          <w:b/>
          <w:bCs/>
        </w:rPr>
        <w:t xml:space="preserve">Sie haben vor einem Jahr </w:t>
      </w:r>
      <w:r w:rsidR="0020444D">
        <w:rPr>
          <w:rFonts w:ascii="Open Sans" w:hAnsi="Open Sans" w:cs="Open Sans"/>
          <w:b/>
          <w:bCs/>
        </w:rPr>
        <w:t xml:space="preserve">oder länger </w:t>
      </w:r>
      <w:r w:rsidRPr="00477984">
        <w:rPr>
          <w:rFonts w:ascii="Open Sans" w:hAnsi="Open Sans" w:cs="Open Sans"/>
          <w:b/>
          <w:bCs/>
        </w:rPr>
        <w:t>gekauft? Auch jetzt noch absichern!</w:t>
      </w:r>
    </w:p>
    <w:p w14:paraId="2132412B" w14:textId="7DB03119" w:rsidR="00610B34" w:rsidRPr="00477984" w:rsidRDefault="00610B34" w:rsidP="00610B34">
      <w:pPr>
        <w:pStyle w:val="StandardWeb"/>
        <w:rPr>
          <w:rFonts w:ascii="Open Sans" w:hAnsi="Open Sans" w:cs="Open Sans"/>
        </w:rPr>
      </w:pPr>
      <w:r w:rsidRPr="00477984">
        <w:rPr>
          <w:rFonts w:ascii="Open Sans" w:hAnsi="Open Sans" w:cs="Open Sans"/>
        </w:rPr>
        <w:t xml:space="preserve">Auch wenn Sie schon in Ihren eigenen vier Wänden wohnen, können Sie Ihr Darlehen noch absichern. </w:t>
      </w:r>
      <w:proofErr w:type="spellStart"/>
      <w:r w:rsidRPr="00477984">
        <w:rPr>
          <w:rFonts w:ascii="Open Sans" w:hAnsi="Open Sans" w:cs="Open Sans"/>
        </w:rPr>
        <w:t>BaufiPlus</w:t>
      </w:r>
      <w:proofErr w:type="spellEnd"/>
      <w:r w:rsidRPr="00477984">
        <w:rPr>
          <w:rFonts w:ascii="Open Sans" w:hAnsi="Open Sans" w:cs="Open Sans"/>
        </w:rPr>
        <w:t xml:space="preserve"> gilt für neu abgeschlossene, prolongierte oder Forward-Darlehen</w:t>
      </w:r>
      <w:r w:rsidR="0020444D">
        <w:rPr>
          <w:rFonts w:ascii="Open Sans" w:hAnsi="Open Sans" w:cs="Open Sans"/>
        </w:rPr>
        <w:t xml:space="preserve"> sowie für </w:t>
      </w:r>
      <w:r w:rsidR="002D1CA9">
        <w:rPr>
          <w:rFonts w:ascii="Open Sans" w:hAnsi="Open Sans" w:cs="Open Sans"/>
        </w:rPr>
        <w:t>vollständig bezahlte</w:t>
      </w:r>
      <w:r w:rsidR="0020444D">
        <w:rPr>
          <w:rFonts w:ascii="Open Sans" w:hAnsi="Open Sans" w:cs="Open Sans"/>
        </w:rPr>
        <w:t xml:space="preserve"> Immobilien.</w:t>
      </w:r>
    </w:p>
    <w:p w14:paraId="1F641773" w14:textId="12979496" w:rsidR="00610B34" w:rsidRPr="00477984" w:rsidRDefault="00610B34" w:rsidP="00477984">
      <w:pPr>
        <w:pStyle w:val="StandardWeb"/>
        <w:rPr>
          <w:rFonts w:ascii="Open Sans" w:hAnsi="Open Sans" w:cs="Open Sans"/>
          <w:sz w:val="21"/>
          <w:szCs w:val="21"/>
        </w:rPr>
      </w:pPr>
      <w:r w:rsidRPr="00477984">
        <w:rPr>
          <w:rFonts w:ascii="Open Sans" w:hAnsi="Open Sans" w:cs="Open Sans"/>
        </w:rPr>
        <w:t xml:space="preserve">Vereinbaren Sie direkt einen Beratungstermin </w:t>
      </w:r>
      <w:r w:rsidRPr="00477984">
        <w:rPr>
          <w:rFonts w:ascii="Open Sans" w:hAnsi="Open Sans" w:cs="Open Sans"/>
          <w:i/>
          <w:iCs/>
        </w:rPr>
        <w:t>klick</w:t>
      </w:r>
      <w:r w:rsidRPr="00477984">
        <w:rPr>
          <w:rFonts w:ascii="Open Sans" w:hAnsi="Open Sans" w:cs="Open Sans"/>
          <w:sz w:val="21"/>
          <w:szCs w:val="21"/>
        </w:rPr>
        <w:t>.</w:t>
      </w:r>
    </w:p>
    <w:p w14:paraId="6EE035DA" w14:textId="5BBA5FD4" w:rsidR="006D75A5" w:rsidRPr="00477984" w:rsidRDefault="006D75A5" w:rsidP="00AC4454">
      <w:pPr>
        <w:rPr>
          <w:rFonts w:ascii="Open Sans" w:hAnsi="Open Sans" w:cs="Open Sans"/>
        </w:rPr>
      </w:pPr>
    </w:p>
    <w:p w14:paraId="173FEEE5" w14:textId="77777777" w:rsidR="00D24798" w:rsidRPr="00477984" w:rsidRDefault="00D24798" w:rsidP="00AC4454">
      <w:pPr>
        <w:rPr>
          <w:rFonts w:ascii="Open Sans" w:hAnsi="Open Sans" w:cs="Open Sans"/>
          <w:szCs w:val="22"/>
        </w:rPr>
      </w:pPr>
    </w:p>
    <w:p w14:paraId="6C58A7A4" w14:textId="77777777" w:rsidR="00477984" w:rsidRDefault="00477984">
      <w:pPr>
        <w:spacing w:after="0"/>
        <w:rPr>
          <w:rFonts w:ascii="Open Sans" w:hAnsi="Open Sans" w:cs="Open Sans"/>
          <w:b/>
          <w:szCs w:val="22"/>
        </w:rPr>
      </w:pPr>
      <w:r>
        <w:rPr>
          <w:rFonts w:ascii="Open Sans" w:hAnsi="Open Sans" w:cs="Open Sans"/>
          <w:b/>
          <w:szCs w:val="22"/>
        </w:rPr>
        <w:br w:type="page"/>
      </w:r>
    </w:p>
    <w:p w14:paraId="4CE398F7" w14:textId="1A4536EB" w:rsidR="00856DCB" w:rsidRPr="00477984" w:rsidRDefault="00D3387B">
      <w:pPr>
        <w:rPr>
          <w:rFonts w:ascii="Montserrat Alternates SemiBold" w:hAnsi="Montserrat Alternates SemiBold" w:cs="Open Sans"/>
          <w:b/>
          <w:bCs/>
          <w:sz w:val="40"/>
          <w:szCs w:val="40"/>
        </w:rPr>
      </w:pPr>
      <w:r w:rsidRPr="00477984">
        <w:rPr>
          <w:rFonts w:ascii="Montserrat Alternates SemiBold" w:hAnsi="Montserrat Alternates SemiBold" w:cs="Open Sans"/>
          <w:b/>
          <w:bCs/>
          <w:sz w:val="40"/>
          <w:szCs w:val="40"/>
        </w:rPr>
        <w:lastRenderedPageBreak/>
        <w:t>Text</w:t>
      </w:r>
      <w:r w:rsidR="000143B9" w:rsidRPr="00477984">
        <w:rPr>
          <w:rFonts w:ascii="Montserrat Alternates SemiBold" w:hAnsi="Montserrat Alternates SemiBold" w:cs="Open Sans"/>
          <w:b/>
          <w:bCs/>
          <w:sz w:val="40"/>
          <w:szCs w:val="40"/>
        </w:rPr>
        <w:t xml:space="preserve"> </w:t>
      </w:r>
      <w:r w:rsidR="00D5390B" w:rsidRPr="00477984">
        <w:rPr>
          <w:rFonts w:ascii="Montserrat Alternates SemiBold" w:hAnsi="Montserrat Alternates SemiBold" w:cs="Open Sans"/>
          <w:b/>
          <w:bCs/>
          <w:sz w:val="40"/>
          <w:szCs w:val="40"/>
        </w:rPr>
        <w:t>2</w:t>
      </w:r>
    </w:p>
    <w:p w14:paraId="57C397B5" w14:textId="4D020788" w:rsidR="003514F9" w:rsidRPr="00477984" w:rsidRDefault="00C57452" w:rsidP="003514F9">
      <w:pPr>
        <w:rPr>
          <w:rFonts w:ascii="Open Sans" w:hAnsi="Open Sans" w:cs="Open Sans"/>
          <w:sz w:val="24"/>
          <w:szCs w:val="24"/>
        </w:rPr>
      </w:pPr>
      <w:r w:rsidRPr="00477984">
        <w:rPr>
          <w:rFonts w:ascii="Open Sans" w:hAnsi="Open Sans" w:cs="Open Sans"/>
          <w:sz w:val="24"/>
          <w:szCs w:val="24"/>
        </w:rPr>
        <w:t xml:space="preserve">Der Immobilienkauf ist </w:t>
      </w:r>
      <w:r w:rsidR="0079792C" w:rsidRPr="00477984">
        <w:rPr>
          <w:rFonts w:ascii="Open Sans" w:hAnsi="Open Sans" w:cs="Open Sans"/>
          <w:sz w:val="24"/>
          <w:szCs w:val="24"/>
        </w:rPr>
        <w:t xml:space="preserve">der </w:t>
      </w:r>
      <w:r w:rsidRPr="00477984">
        <w:rPr>
          <w:rFonts w:ascii="Open Sans" w:hAnsi="Open Sans" w:cs="Open Sans"/>
          <w:sz w:val="24"/>
          <w:szCs w:val="24"/>
        </w:rPr>
        <w:t>größte</w:t>
      </w:r>
      <w:r w:rsidR="00373692" w:rsidRPr="00477984">
        <w:rPr>
          <w:rFonts w:ascii="Open Sans" w:hAnsi="Open Sans" w:cs="Open Sans"/>
          <w:sz w:val="24"/>
          <w:szCs w:val="24"/>
        </w:rPr>
        <w:t xml:space="preserve"> </w:t>
      </w:r>
      <w:r w:rsidR="0079792C" w:rsidRPr="00477984">
        <w:rPr>
          <w:rFonts w:ascii="Open Sans" w:hAnsi="Open Sans" w:cs="Open Sans"/>
          <w:sz w:val="24"/>
          <w:szCs w:val="24"/>
        </w:rPr>
        <w:t xml:space="preserve">finanzielle Kraftakt im Leben. </w:t>
      </w:r>
      <w:r w:rsidR="003514F9" w:rsidRPr="00477984">
        <w:rPr>
          <w:rFonts w:ascii="Open Sans" w:hAnsi="Open Sans" w:cs="Open Sans"/>
          <w:sz w:val="24"/>
          <w:szCs w:val="24"/>
        </w:rPr>
        <w:t>Wir sehen es daher als unsere Aufgabe</w:t>
      </w:r>
      <w:r w:rsidR="00A8085F" w:rsidRPr="00477984">
        <w:rPr>
          <w:rFonts w:ascii="Open Sans" w:hAnsi="Open Sans" w:cs="Open Sans"/>
          <w:sz w:val="24"/>
          <w:szCs w:val="24"/>
        </w:rPr>
        <w:t xml:space="preserve"> an,</w:t>
      </w:r>
      <w:r w:rsidR="003514F9" w:rsidRPr="00477984">
        <w:rPr>
          <w:rFonts w:ascii="Open Sans" w:hAnsi="Open Sans" w:cs="Open Sans"/>
          <w:sz w:val="24"/>
          <w:szCs w:val="24"/>
        </w:rPr>
        <w:t xml:space="preserve"> Ihnen nicht nur den bestmöglichen Kredit zu vermitteln, sondern Ihre Finanzierung auch mit Netz und doppeltem Boden abzusichern.</w:t>
      </w:r>
    </w:p>
    <w:p w14:paraId="4E7F56D4" w14:textId="1A53859C" w:rsidR="00B32F48" w:rsidRPr="00477984" w:rsidRDefault="003514F9">
      <w:pPr>
        <w:rPr>
          <w:rFonts w:ascii="Open Sans" w:hAnsi="Open Sans" w:cs="Open Sans"/>
          <w:sz w:val="24"/>
          <w:szCs w:val="24"/>
        </w:rPr>
      </w:pPr>
      <w:r w:rsidRPr="00477984">
        <w:rPr>
          <w:rFonts w:ascii="Open Sans" w:hAnsi="Open Sans" w:cs="Open Sans"/>
          <w:sz w:val="24"/>
          <w:szCs w:val="24"/>
        </w:rPr>
        <w:t>Denn</w:t>
      </w:r>
      <w:r w:rsidR="002F5C1E" w:rsidRPr="00477984">
        <w:rPr>
          <w:rFonts w:ascii="Open Sans" w:hAnsi="Open Sans" w:cs="Open Sans"/>
          <w:sz w:val="24"/>
          <w:szCs w:val="24"/>
        </w:rPr>
        <w:t xml:space="preserve"> unvorhergesehene Zwischenfälle </w:t>
      </w:r>
      <w:r w:rsidRPr="00477984">
        <w:rPr>
          <w:rFonts w:ascii="Open Sans" w:hAnsi="Open Sans" w:cs="Open Sans"/>
          <w:sz w:val="24"/>
          <w:szCs w:val="24"/>
        </w:rPr>
        <w:t xml:space="preserve">wie ein </w:t>
      </w:r>
      <w:r w:rsidR="002F5C1E" w:rsidRPr="00477984">
        <w:rPr>
          <w:rFonts w:ascii="Open Sans" w:hAnsi="Open Sans" w:cs="Open Sans"/>
          <w:sz w:val="24"/>
          <w:szCs w:val="24"/>
        </w:rPr>
        <w:t>Jobverlust oder schwere Krankheiten belasten die Haushaltskasse stärker, als sie verkraften kann. Wie gut, wenn in solchen Situationen ein Sicherheitsnetz vorhanden ist!</w:t>
      </w:r>
    </w:p>
    <w:p w14:paraId="6451B8B4" w14:textId="4467797E" w:rsidR="002F5C1E" w:rsidRPr="00477984" w:rsidRDefault="002F5C1E">
      <w:pPr>
        <w:rPr>
          <w:rFonts w:ascii="Open Sans" w:hAnsi="Open Sans" w:cs="Open Sans"/>
          <w:sz w:val="24"/>
          <w:szCs w:val="24"/>
        </w:rPr>
      </w:pPr>
      <w:proofErr w:type="spellStart"/>
      <w:r w:rsidRPr="00477984">
        <w:rPr>
          <w:rFonts w:ascii="Open Sans" w:hAnsi="Open Sans" w:cs="Open Sans"/>
          <w:sz w:val="24"/>
          <w:szCs w:val="24"/>
        </w:rPr>
        <w:t>BaufiPlus</w:t>
      </w:r>
      <w:proofErr w:type="spellEnd"/>
      <w:r w:rsidRPr="00477984">
        <w:rPr>
          <w:rFonts w:ascii="Open Sans" w:hAnsi="Open Sans" w:cs="Open Sans"/>
          <w:sz w:val="24"/>
          <w:szCs w:val="24"/>
        </w:rPr>
        <w:t xml:space="preserve"> </w:t>
      </w:r>
      <w:r w:rsidR="00AC298C" w:rsidRPr="00477984">
        <w:rPr>
          <w:rFonts w:ascii="Open Sans" w:hAnsi="Open Sans" w:cs="Open Sans"/>
          <w:sz w:val="24"/>
          <w:szCs w:val="24"/>
        </w:rPr>
        <w:t xml:space="preserve">kann </w:t>
      </w:r>
      <w:r w:rsidR="003514F9" w:rsidRPr="00477984">
        <w:rPr>
          <w:rFonts w:ascii="Open Sans" w:hAnsi="Open Sans" w:cs="Open Sans"/>
          <w:sz w:val="24"/>
          <w:szCs w:val="24"/>
        </w:rPr>
        <w:t xml:space="preserve">Ihre </w:t>
      </w:r>
      <w:r w:rsidRPr="00477984">
        <w:rPr>
          <w:rFonts w:ascii="Open Sans" w:hAnsi="Open Sans" w:cs="Open Sans"/>
          <w:sz w:val="24"/>
          <w:szCs w:val="24"/>
        </w:rPr>
        <w:t xml:space="preserve">Immobilienfinanzierung </w:t>
      </w:r>
      <w:r w:rsidR="00AC298C" w:rsidRPr="00477984">
        <w:rPr>
          <w:rFonts w:ascii="Open Sans" w:hAnsi="Open Sans" w:cs="Open Sans"/>
          <w:sz w:val="24"/>
          <w:szCs w:val="24"/>
        </w:rPr>
        <w:t xml:space="preserve">zuverlässig absichern, </w:t>
      </w:r>
      <w:r w:rsidR="003514F9" w:rsidRPr="00477984">
        <w:rPr>
          <w:rFonts w:ascii="Open Sans" w:hAnsi="Open Sans" w:cs="Open Sans"/>
          <w:sz w:val="24"/>
          <w:szCs w:val="24"/>
        </w:rPr>
        <w:t>sollte</w:t>
      </w:r>
      <w:r w:rsidR="00AC298C" w:rsidRPr="00477984">
        <w:rPr>
          <w:rFonts w:ascii="Open Sans" w:hAnsi="Open Sans" w:cs="Open Sans"/>
          <w:sz w:val="24"/>
          <w:szCs w:val="24"/>
        </w:rPr>
        <w:t xml:space="preserve"> es zu </w:t>
      </w:r>
      <w:r w:rsidR="003514F9" w:rsidRPr="00477984">
        <w:rPr>
          <w:rFonts w:ascii="Open Sans" w:hAnsi="Open Sans" w:cs="Open Sans"/>
          <w:sz w:val="24"/>
          <w:szCs w:val="24"/>
        </w:rPr>
        <w:t xml:space="preserve">einer </w:t>
      </w:r>
      <w:r w:rsidRPr="00477984">
        <w:rPr>
          <w:rFonts w:ascii="Open Sans" w:hAnsi="Open Sans" w:cs="Open Sans"/>
          <w:sz w:val="24"/>
          <w:szCs w:val="24"/>
        </w:rPr>
        <w:t>Arbeitslosigkeit, Arbeitsunfähigkeit</w:t>
      </w:r>
      <w:r w:rsidR="003514F9" w:rsidRPr="00477984">
        <w:rPr>
          <w:rFonts w:ascii="Open Sans" w:hAnsi="Open Sans" w:cs="Open Sans"/>
          <w:sz w:val="24"/>
          <w:szCs w:val="24"/>
        </w:rPr>
        <w:t xml:space="preserve">, </w:t>
      </w:r>
      <w:r w:rsidRPr="00477984">
        <w:rPr>
          <w:rFonts w:ascii="Open Sans" w:hAnsi="Open Sans" w:cs="Open Sans"/>
          <w:sz w:val="24"/>
          <w:szCs w:val="24"/>
        </w:rPr>
        <w:t>schweren Krankheit</w:t>
      </w:r>
      <w:r w:rsidR="003514F9" w:rsidRPr="00477984">
        <w:rPr>
          <w:rFonts w:ascii="Open Sans" w:hAnsi="Open Sans" w:cs="Open Sans"/>
          <w:sz w:val="24"/>
          <w:szCs w:val="24"/>
        </w:rPr>
        <w:t xml:space="preserve"> oder gar einem Todesfall</w:t>
      </w:r>
      <w:r w:rsidR="00AC298C" w:rsidRPr="00477984">
        <w:rPr>
          <w:rFonts w:ascii="Open Sans" w:hAnsi="Open Sans" w:cs="Open Sans"/>
          <w:sz w:val="24"/>
          <w:szCs w:val="24"/>
        </w:rPr>
        <w:t xml:space="preserve"> komm</w:t>
      </w:r>
      <w:r w:rsidR="003514F9" w:rsidRPr="00477984">
        <w:rPr>
          <w:rFonts w:ascii="Open Sans" w:hAnsi="Open Sans" w:cs="Open Sans"/>
          <w:sz w:val="24"/>
          <w:szCs w:val="24"/>
        </w:rPr>
        <w:t>en</w:t>
      </w:r>
      <w:r w:rsidRPr="00477984">
        <w:rPr>
          <w:rFonts w:ascii="Open Sans" w:hAnsi="Open Sans" w:cs="Open Sans"/>
          <w:sz w:val="24"/>
          <w:szCs w:val="24"/>
        </w:rPr>
        <w:t>.</w:t>
      </w:r>
    </w:p>
    <w:p w14:paraId="2BC53F59" w14:textId="1F43684B" w:rsidR="003514F9" w:rsidRPr="00477984" w:rsidRDefault="003514F9" w:rsidP="007B4A76">
      <w:pPr>
        <w:rPr>
          <w:rFonts w:ascii="Open Sans" w:hAnsi="Open Sans" w:cs="Open Sans"/>
          <w:b/>
          <w:sz w:val="24"/>
          <w:szCs w:val="24"/>
        </w:rPr>
      </w:pPr>
      <w:r w:rsidRPr="00477984">
        <w:rPr>
          <w:rFonts w:ascii="Open Sans" w:hAnsi="Open Sans" w:cs="Open Sans"/>
          <w:b/>
          <w:sz w:val="24"/>
          <w:szCs w:val="24"/>
        </w:rPr>
        <w:t xml:space="preserve">Ihre Vorteile mit </w:t>
      </w:r>
      <w:proofErr w:type="spellStart"/>
      <w:r w:rsidRPr="00477984">
        <w:rPr>
          <w:rFonts w:ascii="Open Sans" w:hAnsi="Open Sans" w:cs="Open Sans"/>
          <w:b/>
          <w:sz w:val="24"/>
          <w:szCs w:val="24"/>
        </w:rPr>
        <w:t>BaufiPlus</w:t>
      </w:r>
      <w:proofErr w:type="spellEnd"/>
      <w:r w:rsidRPr="00477984">
        <w:rPr>
          <w:rFonts w:ascii="Open Sans" w:hAnsi="Open Sans" w:cs="Open Sans"/>
          <w:b/>
          <w:sz w:val="24"/>
          <w:szCs w:val="24"/>
        </w:rPr>
        <w:t xml:space="preserve"> im Überblick:</w:t>
      </w:r>
    </w:p>
    <w:p w14:paraId="7804D44B" w14:textId="61E7BDDA" w:rsidR="003514F9" w:rsidRPr="00477984" w:rsidRDefault="003514F9" w:rsidP="007B4A76">
      <w:pPr>
        <w:rPr>
          <w:rFonts w:ascii="Open Sans" w:hAnsi="Open Sans" w:cs="Open Sans"/>
          <w:i/>
          <w:color w:val="FF0000"/>
          <w:sz w:val="24"/>
          <w:szCs w:val="24"/>
        </w:rPr>
      </w:pPr>
      <w:r w:rsidRPr="00477984">
        <w:rPr>
          <w:rFonts w:ascii="Open Sans" w:hAnsi="Open Sans" w:cs="Open Sans"/>
          <w:i/>
          <w:color w:val="FF0000"/>
          <w:sz w:val="24"/>
          <w:szCs w:val="24"/>
        </w:rPr>
        <w:t>Produkthig</w:t>
      </w:r>
      <w:r w:rsidR="00A8085F" w:rsidRPr="00477984">
        <w:rPr>
          <w:rFonts w:ascii="Open Sans" w:hAnsi="Open Sans" w:cs="Open Sans"/>
          <w:i/>
          <w:color w:val="FF0000"/>
          <w:sz w:val="24"/>
          <w:szCs w:val="24"/>
        </w:rPr>
        <w:t>h</w:t>
      </w:r>
      <w:r w:rsidRPr="00477984">
        <w:rPr>
          <w:rFonts w:ascii="Open Sans" w:hAnsi="Open Sans" w:cs="Open Sans"/>
          <w:i/>
          <w:color w:val="FF0000"/>
          <w:sz w:val="24"/>
          <w:szCs w:val="24"/>
        </w:rPr>
        <w:t>lights ergänzen</w:t>
      </w:r>
    </w:p>
    <w:p w14:paraId="5D3A823C" w14:textId="77777777" w:rsidR="003514F9" w:rsidRPr="00477984" w:rsidRDefault="003514F9" w:rsidP="007B4A76">
      <w:pPr>
        <w:rPr>
          <w:rFonts w:ascii="Open Sans" w:hAnsi="Open Sans" w:cs="Open Sans"/>
          <w:b/>
          <w:sz w:val="24"/>
          <w:szCs w:val="24"/>
        </w:rPr>
      </w:pPr>
    </w:p>
    <w:p w14:paraId="7FACB9CE" w14:textId="0BD88B20" w:rsidR="007B4A76" w:rsidRPr="00477984" w:rsidRDefault="007B4A76" w:rsidP="007B4A76">
      <w:pPr>
        <w:rPr>
          <w:rFonts w:ascii="Open Sans" w:hAnsi="Open Sans" w:cs="Open Sans"/>
          <w:sz w:val="24"/>
          <w:szCs w:val="24"/>
        </w:rPr>
      </w:pPr>
      <w:r w:rsidRPr="00477984">
        <w:rPr>
          <w:rFonts w:ascii="Open Sans" w:hAnsi="Open Sans" w:cs="Open Sans"/>
          <w:sz w:val="24"/>
          <w:szCs w:val="24"/>
        </w:rPr>
        <w:t xml:space="preserve">Die unabhängige und fachkundige Beratung zu </w:t>
      </w:r>
      <w:proofErr w:type="spellStart"/>
      <w:r w:rsidRPr="00477984">
        <w:rPr>
          <w:rFonts w:ascii="Open Sans" w:hAnsi="Open Sans" w:cs="Open Sans"/>
          <w:sz w:val="24"/>
          <w:szCs w:val="24"/>
        </w:rPr>
        <w:t>BaufiPlus</w:t>
      </w:r>
      <w:proofErr w:type="spellEnd"/>
      <w:r w:rsidRPr="00477984">
        <w:rPr>
          <w:rFonts w:ascii="Open Sans" w:hAnsi="Open Sans" w:cs="Open Sans"/>
          <w:sz w:val="24"/>
          <w:szCs w:val="24"/>
        </w:rPr>
        <w:t xml:space="preserve"> gibt es hier </w:t>
      </w:r>
      <w:r w:rsidRPr="00477984">
        <w:rPr>
          <w:rFonts w:ascii="Open Sans" w:hAnsi="Open Sans" w:cs="Open Sans"/>
          <w:i/>
          <w:sz w:val="24"/>
          <w:szCs w:val="24"/>
        </w:rPr>
        <w:t>klick</w:t>
      </w:r>
      <w:r w:rsidRPr="00477984">
        <w:rPr>
          <w:rFonts w:ascii="Open Sans" w:hAnsi="Open Sans" w:cs="Open Sans"/>
          <w:sz w:val="24"/>
          <w:szCs w:val="24"/>
        </w:rPr>
        <w:t>.</w:t>
      </w:r>
    </w:p>
    <w:p w14:paraId="731A2F43" w14:textId="25C88316" w:rsidR="002F5C1E" w:rsidRPr="00477984" w:rsidRDefault="002F5C1E">
      <w:pPr>
        <w:rPr>
          <w:rFonts w:ascii="Open Sans" w:hAnsi="Open Sans" w:cs="Open Sans"/>
        </w:rPr>
      </w:pPr>
    </w:p>
    <w:p w14:paraId="41D10C7A" w14:textId="77777777" w:rsidR="00477984" w:rsidRDefault="00477984">
      <w:pPr>
        <w:spacing w:after="0"/>
        <w:rPr>
          <w:rFonts w:ascii="Open Sans" w:hAnsi="Open Sans" w:cs="Open Sans"/>
          <w:b/>
          <w:szCs w:val="22"/>
        </w:rPr>
      </w:pPr>
      <w:r>
        <w:rPr>
          <w:rFonts w:ascii="Open Sans" w:hAnsi="Open Sans" w:cs="Open Sans"/>
          <w:b/>
          <w:szCs w:val="22"/>
        </w:rPr>
        <w:br w:type="page"/>
      </w:r>
    </w:p>
    <w:p w14:paraId="20CEF77E" w14:textId="0FF19440" w:rsidR="00D5390B" w:rsidRPr="00477984" w:rsidRDefault="00D3387B" w:rsidP="00D5390B">
      <w:pPr>
        <w:rPr>
          <w:rFonts w:ascii="Montserrat Alternates SemiBold" w:hAnsi="Montserrat Alternates SemiBold" w:cs="Open Sans"/>
          <w:b/>
          <w:bCs/>
          <w:sz w:val="40"/>
          <w:szCs w:val="40"/>
        </w:rPr>
      </w:pPr>
      <w:r w:rsidRPr="00477984">
        <w:rPr>
          <w:rFonts w:ascii="Montserrat Alternates SemiBold" w:hAnsi="Montserrat Alternates SemiBold" w:cs="Open Sans"/>
          <w:b/>
          <w:bCs/>
          <w:sz w:val="40"/>
          <w:szCs w:val="40"/>
        </w:rPr>
        <w:lastRenderedPageBreak/>
        <w:t>Text</w:t>
      </w:r>
      <w:r w:rsidR="00D5390B" w:rsidRPr="00477984">
        <w:rPr>
          <w:rFonts w:ascii="Montserrat Alternates SemiBold" w:hAnsi="Montserrat Alternates SemiBold" w:cs="Open Sans"/>
          <w:b/>
          <w:bCs/>
          <w:sz w:val="40"/>
          <w:szCs w:val="40"/>
        </w:rPr>
        <w:t xml:space="preserve"> 3</w:t>
      </w:r>
    </w:p>
    <w:p w14:paraId="1689F99F" w14:textId="126B3F0C" w:rsidR="00D5390B" w:rsidRPr="00477984" w:rsidRDefault="00D5390B" w:rsidP="00D5390B">
      <w:pPr>
        <w:rPr>
          <w:rFonts w:ascii="Open Sans" w:hAnsi="Open Sans" w:cs="Open Sans"/>
          <w:sz w:val="24"/>
          <w:szCs w:val="24"/>
        </w:rPr>
      </w:pPr>
      <w:r w:rsidRPr="00477984">
        <w:rPr>
          <w:rFonts w:ascii="Open Sans" w:hAnsi="Open Sans" w:cs="Open Sans"/>
          <w:sz w:val="24"/>
          <w:szCs w:val="24"/>
        </w:rPr>
        <w:t>Bevor es an das Aussuchen der Gewerke geht oder gar an die Auswahl der Vorhänge und Tapeten</w:t>
      </w:r>
      <w:r w:rsidR="00A8085F" w:rsidRPr="00477984">
        <w:rPr>
          <w:rFonts w:ascii="Open Sans" w:hAnsi="Open Sans" w:cs="Open Sans"/>
          <w:sz w:val="24"/>
          <w:szCs w:val="24"/>
        </w:rPr>
        <w:t>,</w:t>
      </w:r>
      <w:r w:rsidRPr="00477984">
        <w:rPr>
          <w:rFonts w:ascii="Open Sans" w:hAnsi="Open Sans" w:cs="Open Sans"/>
          <w:sz w:val="24"/>
          <w:szCs w:val="24"/>
        </w:rPr>
        <w:t xml:space="preserve"> stehen zunächst finanzielle Entscheidungen für die Finanzierung der </w:t>
      </w:r>
      <w:r w:rsidR="00D4226E" w:rsidRPr="00477984">
        <w:rPr>
          <w:rFonts w:ascii="Open Sans" w:hAnsi="Open Sans" w:cs="Open Sans"/>
          <w:sz w:val="24"/>
          <w:szCs w:val="24"/>
        </w:rPr>
        <w:t xml:space="preserve">eigenen </w:t>
      </w:r>
      <w:r w:rsidRPr="00477984">
        <w:rPr>
          <w:rFonts w:ascii="Open Sans" w:hAnsi="Open Sans" w:cs="Open Sans"/>
          <w:sz w:val="24"/>
          <w:szCs w:val="24"/>
        </w:rPr>
        <w:t>vier Wände an. Damit sich die geplante Finanzierung nicht als finanzieller Ruin erweist und im Falle einer Erkrankung oder bei unverschuldeter Arbeitslosigkeit die Kreditraten nicht mehr bedient werden können, ist es sinnvoll, über eine Absicherung nachzudenken.</w:t>
      </w:r>
    </w:p>
    <w:p w14:paraId="477024FB" w14:textId="77777777" w:rsidR="00D5390B" w:rsidRPr="00477984" w:rsidRDefault="00D5390B" w:rsidP="00D5390B">
      <w:pPr>
        <w:rPr>
          <w:rFonts w:ascii="Open Sans" w:hAnsi="Open Sans" w:cs="Open Sans"/>
          <w:sz w:val="24"/>
          <w:szCs w:val="24"/>
        </w:rPr>
      </w:pPr>
    </w:p>
    <w:p w14:paraId="463A0A40" w14:textId="77777777" w:rsidR="00D5390B" w:rsidRPr="00477984" w:rsidRDefault="00D5390B" w:rsidP="00D5390B">
      <w:pPr>
        <w:rPr>
          <w:rFonts w:ascii="Open Sans" w:hAnsi="Open Sans" w:cs="Open Sans"/>
          <w:b/>
          <w:sz w:val="24"/>
          <w:szCs w:val="24"/>
        </w:rPr>
      </w:pPr>
      <w:r w:rsidRPr="00477984">
        <w:rPr>
          <w:rFonts w:ascii="Open Sans" w:hAnsi="Open Sans" w:cs="Open Sans"/>
          <w:b/>
          <w:sz w:val="24"/>
          <w:szCs w:val="24"/>
        </w:rPr>
        <w:t xml:space="preserve">Mit </w:t>
      </w:r>
      <w:proofErr w:type="spellStart"/>
      <w:r w:rsidRPr="00477984">
        <w:rPr>
          <w:rFonts w:ascii="Open Sans" w:hAnsi="Open Sans" w:cs="Open Sans"/>
          <w:b/>
          <w:sz w:val="24"/>
          <w:szCs w:val="24"/>
        </w:rPr>
        <w:t>BaufiPlus</w:t>
      </w:r>
      <w:proofErr w:type="spellEnd"/>
      <w:r w:rsidRPr="00477984">
        <w:rPr>
          <w:rFonts w:ascii="Open Sans" w:hAnsi="Open Sans" w:cs="Open Sans"/>
          <w:b/>
          <w:sz w:val="24"/>
          <w:szCs w:val="24"/>
        </w:rPr>
        <w:t xml:space="preserve"> profitieren Sie von vielen Vorteilen:</w:t>
      </w:r>
    </w:p>
    <w:p w14:paraId="3BA809A6" w14:textId="77777777" w:rsidR="00D5390B" w:rsidRPr="00477984" w:rsidRDefault="00D5390B" w:rsidP="00D5390B">
      <w:pPr>
        <w:rPr>
          <w:rFonts w:ascii="Open Sans" w:hAnsi="Open Sans" w:cs="Open Sans"/>
          <w:i/>
          <w:color w:val="FF0000"/>
          <w:sz w:val="24"/>
          <w:szCs w:val="24"/>
        </w:rPr>
      </w:pPr>
      <w:r w:rsidRPr="00477984">
        <w:rPr>
          <w:rFonts w:ascii="Open Sans" w:hAnsi="Open Sans" w:cs="Open Sans"/>
          <w:i/>
          <w:color w:val="FF0000"/>
          <w:sz w:val="24"/>
          <w:szCs w:val="24"/>
        </w:rPr>
        <w:t>Hier Auswahl der Produkthighlights einfügen.</w:t>
      </w:r>
    </w:p>
    <w:p w14:paraId="3886FB53" w14:textId="458643D8" w:rsidR="00D5390B" w:rsidRPr="00477984" w:rsidRDefault="00D5390B" w:rsidP="00D5390B">
      <w:pPr>
        <w:rPr>
          <w:rFonts w:ascii="Open Sans" w:hAnsi="Open Sans" w:cs="Open Sans"/>
          <w:sz w:val="24"/>
          <w:szCs w:val="24"/>
        </w:rPr>
      </w:pPr>
    </w:p>
    <w:p w14:paraId="4AE58531" w14:textId="0489DC1D" w:rsidR="00A846A5" w:rsidRPr="00477984" w:rsidRDefault="00A846A5" w:rsidP="00D5390B">
      <w:pPr>
        <w:rPr>
          <w:rFonts w:ascii="Open Sans" w:hAnsi="Open Sans" w:cs="Open Sans"/>
          <w:sz w:val="24"/>
          <w:szCs w:val="24"/>
        </w:rPr>
      </w:pPr>
      <w:r w:rsidRPr="00477984">
        <w:rPr>
          <w:rFonts w:ascii="Open Sans" w:hAnsi="Open Sans" w:cs="Open Sans"/>
          <w:sz w:val="24"/>
          <w:szCs w:val="24"/>
        </w:rPr>
        <w:t xml:space="preserve">Sehen Sie zukünftigen Krisen gelassen entgegen – Dank </w:t>
      </w:r>
      <w:proofErr w:type="spellStart"/>
      <w:r w:rsidRPr="00477984">
        <w:rPr>
          <w:rFonts w:ascii="Open Sans" w:hAnsi="Open Sans" w:cs="Open Sans"/>
          <w:sz w:val="24"/>
          <w:szCs w:val="24"/>
        </w:rPr>
        <w:t>BaufiPlus</w:t>
      </w:r>
      <w:proofErr w:type="spellEnd"/>
      <w:r w:rsidRPr="00477984">
        <w:rPr>
          <w:rFonts w:ascii="Open Sans" w:hAnsi="Open Sans" w:cs="Open Sans"/>
          <w:sz w:val="24"/>
          <w:szCs w:val="24"/>
        </w:rPr>
        <w:t>!</w:t>
      </w:r>
    </w:p>
    <w:p w14:paraId="371B9CCB" w14:textId="4904D5FB" w:rsidR="00162AE1" w:rsidRPr="00477984" w:rsidRDefault="00D5390B" w:rsidP="00D5390B">
      <w:pPr>
        <w:rPr>
          <w:rFonts w:ascii="Open Sans" w:hAnsi="Open Sans" w:cs="Open Sans"/>
          <w:sz w:val="24"/>
          <w:szCs w:val="24"/>
        </w:rPr>
      </w:pPr>
      <w:r w:rsidRPr="00477984">
        <w:rPr>
          <w:rFonts w:ascii="Open Sans" w:hAnsi="Open Sans" w:cs="Open Sans"/>
          <w:sz w:val="24"/>
          <w:szCs w:val="24"/>
        </w:rPr>
        <w:t xml:space="preserve">Vereinbaren Sie direkt einen Beratungstermin </w:t>
      </w:r>
      <w:r w:rsidRPr="00477984">
        <w:rPr>
          <w:rFonts w:ascii="Open Sans" w:hAnsi="Open Sans" w:cs="Open Sans"/>
          <w:i/>
          <w:sz w:val="24"/>
          <w:szCs w:val="24"/>
        </w:rPr>
        <w:t>klick</w:t>
      </w:r>
      <w:r w:rsidRPr="00477984">
        <w:rPr>
          <w:rFonts w:ascii="Open Sans" w:hAnsi="Open Sans" w:cs="Open Sans"/>
          <w:sz w:val="24"/>
          <w:szCs w:val="24"/>
        </w:rPr>
        <w:t>.</w:t>
      </w:r>
    </w:p>
    <w:p w14:paraId="5991D82C" w14:textId="18ECD135" w:rsidR="008D5472" w:rsidRPr="00477984" w:rsidRDefault="008D5472" w:rsidP="00D5390B">
      <w:pPr>
        <w:rPr>
          <w:rFonts w:ascii="Open Sans" w:hAnsi="Open Sans" w:cs="Open Sans"/>
        </w:rPr>
      </w:pPr>
    </w:p>
    <w:p w14:paraId="5022A536" w14:textId="5C28E2FB" w:rsidR="00F36C61" w:rsidRPr="00477984" w:rsidRDefault="00F36C61" w:rsidP="00D5390B">
      <w:pPr>
        <w:rPr>
          <w:rFonts w:ascii="Open Sans" w:hAnsi="Open Sans" w:cs="Open Sans"/>
        </w:rPr>
      </w:pPr>
    </w:p>
    <w:p w14:paraId="27989346" w14:textId="77777777" w:rsidR="00F36C61" w:rsidRPr="00477984" w:rsidRDefault="00F36C61" w:rsidP="00D5390B">
      <w:pPr>
        <w:rPr>
          <w:rFonts w:ascii="Open Sans" w:hAnsi="Open Sans" w:cs="Open Sans"/>
        </w:rPr>
      </w:pPr>
    </w:p>
    <w:p w14:paraId="10E4ACEB" w14:textId="77777777" w:rsidR="00477984" w:rsidRDefault="00477984" w:rsidP="00D5390B">
      <w:pPr>
        <w:rPr>
          <w:rFonts w:ascii="Open Sans" w:hAnsi="Open Sans" w:cs="Open Sans"/>
          <w:b/>
          <w:szCs w:val="22"/>
        </w:rPr>
      </w:pPr>
      <w:r>
        <w:rPr>
          <w:rFonts w:ascii="Open Sans" w:hAnsi="Open Sans" w:cs="Open Sans"/>
          <w:b/>
          <w:szCs w:val="22"/>
        </w:rPr>
        <w:br/>
      </w:r>
    </w:p>
    <w:p w14:paraId="04B86EE9" w14:textId="77777777" w:rsidR="00477984" w:rsidRDefault="00477984">
      <w:pPr>
        <w:spacing w:after="0"/>
        <w:rPr>
          <w:rFonts w:ascii="Open Sans" w:hAnsi="Open Sans" w:cs="Open Sans"/>
          <w:b/>
          <w:szCs w:val="22"/>
        </w:rPr>
      </w:pPr>
      <w:r>
        <w:rPr>
          <w:rFonts w:ascii="Open Sans" w:hAnsi="Open Sans" w:cs="Open Sans"/>
          <w:b/>
          <w:szCs w:val="22"/>
        </w:rPr>
        <w:br w:type="page"/>
      </w:r>
    </w:p>
    <w:p w14:paraId="4F2C2B54" w14:textId="2FCA735C" w:rsidR="00D3387B" w:rsidRPr="00477984" w:rsidRDefault="00484847" w:rsidP="00D5390B">
      <w:pPr>
        <w:rPr>
          <w:rFonts w:ascii="Montserrat Alternates SemiBold" w:hAnsi="Montserrat Alternates SemiBold" w:cs="Open Sans"/>
          <w:b/>
          <w:bCs/>
          <w:sz w:val="40"/>
          <w:szCs w:val="40"/>
        </w:rPr>
      </w:pPr>
      <w:r w:rsidRPr="00477984">
        <w:rPr>
          <w:rFonts w:ascii="Montserrat Alternates SemiBold" w:hAnsi="Montserrat Alternates SemiBold" w:cs="Open Sans"/>
          <w:b/>
          <w:bCs/>
          <w:sz w:val="40"/>
          <w:szCs w:val="40"/>
        </w:rPr>
        <w:lastRenderedPageBreak/>
        <w:t>Text 4</w:t>
      </w:r>
    </w:p>
    <w:p w14:paraId="1F4E251A" w14:textId="33904800" w:rsidR="00484847" w:rsidRPr="00477984" w:rsidRDefault="00484847" w:rsidP="00484847">
      <w:pPr>
        <w:pStyle w:val="StandardWeb"/>
        <w:shd w:val="clear" w:color="auto" w:fill="FFFFFF"/>
        <w:spacing w:before="0" w:beforeAutospacing="0" w:after="0" w:afterAutospacing="0"/>
        <w:rPr>
          <w:rFonts w:ascii="Open Sans" w:hAnsi="Open Sans" w:cs="Open Sans"/>
          <w:color w:val="000000"/>
        </w:rPr>
      </w:pPr>
      <w:r w:rsidRPr="00477984">
        <w:rPr>
          <w:rFonts w:ascii="Open Sans" w:hAnsi="Open Sans" w:cs="Open Sans"/>
          <w:color w:val="000000"/>
        </w:rPr>
        <w:t>Eine Baufinanzierung läuft über eine lange Zeit</w:t>
      </w:r>
      <w:r w:rsidR="00054569" w:rsidRPr="00477984">
        <w:rPr>
          <w:rFonts w:ascii="Open Sans" w:hAnsi="Open Sans" w:cs="Open Sans"/>
          <w:color w:val="000000"/>
        </w:rPr>
        <w:t xml:space="preserve">, </w:t>
      </w:r>
      <w:r w:rsidR="002D1CA9">
        <w:rPr>
          <w:rFonts w:ascii="Open Sans" w:hAnsi="Open Sans" w:cs="Open Sans"/>
          <w:color w:val="000000"/>
        </w:rPr>
        <w:t>in welcher</w:t>
      </w:r>
      <w:r w:rsidRPr="00477984">
        <w:rPr>
          <w:rFonts w:ascii="Open Sans" w:hAnsi="Open Sans" w:cs="Open Sans"/>
          <w:color w:val="000000"/>
        </w:rPr>
        <w:t xml:space="preserve"> </w:t>
      </w:r>
      <w:r w:rsidR="00054569" w:rsidRPr="00477984">
        <w:rPr>
          <w:rFonts w:ascii="Open Sans" w:hAnsi="Open Sans" w:cs="Open Sans"/>
          <w:color w:val="000000"/>
        </w:rPr>
        <w:t>v</w:t>
      </w:r>
      <w:r w:rsidRPr="00477984">
        <w:rPr>
          <w:rFonts w:ascii="Open Sans" w:hAnsi="Open Sans" w:cs="Open Sans"/>
          <w:color w:val="000000"/>
        </w:rPr>
        <w:t>iel passieren</w:t>
      </w:r>
      <w:r w:rsidR="00054569" w:rsidRPr="00477984">
        <w:rPr>
          <w:rFonts w:ascii="Open Sans" w:hAnsi="Open Sans" w:cs="Open Sans"/>
          <w:color w:val="000000"/>
        </w:rPr>
        <w:t xml:space="preserve"> kann</w:t>
      </w:r>
      <w:r w:rsidRPr="00477984">
        <w:rPr>
          <w:rFonts w:ascii="Open Sans" w:hAnsi="Open Sans" w:cs="Open Sans"/>
          <w:color w:val="000000"/>
        </w:rPr>
        <w:t xml:space="preserve">. </w:t>
      </w:r>
      <w:r w:rsidR="00F36C61" w:rsidRPr="00477984">
        <w:rPr>
          <w:rFonts w:ascii="Open Sans" w:hAnsi="Open Sans" w:cs="Open Sans"/>
          <w:color w:val="000000"/>
        </w:rPr>
        <w:t xml:space="preserve">Ob Wohnung oder Haus </w:t>
      </w:r>
      <w:r w:rsidR="00C47455" w:rsidRPr="00477984">
        <w:rPr>
          <w:rFonts w:ascii="Open Sans" w:hAnsi="Open Sans" w:cs="Open Sans"/>
          <w:color w:val="000000"/>
        </w:rPr>
        <w:t xml:space="preserve">– </w:t>
      </w:r>
      <w:r w:rsidR="00F36C61" w:rsidRPr="00477984">
        <w:rPr>
          <w:rFonts w:ascii="Open Sans" w:hAnsi="Open Sans" w:cs="Open Sans"/>
          <w:color w:val="000000"/>
        </w:rPr>
        <w:t xml:space="preserve">die meisten Bauherren müssen für die Verwirklichung des Wohntraums hohe Schulden aufnehmen. Und selbst wenn die Kreditraten zum Zeitpunkt der Finanzierung gut zu tragen sind, können sich die Gegebenheiten leider schnell verändern. </w:t>
      </w:r>
      <w:r w:rsidRPr="00477984">
        <w:rPr>
          <w:rFonts w:ascii="Open Sans" w:hAnsi="Open Sans" w:cs="Open Sans"/>
          <w:color w:val="000000"/>
        </w:rPr>
        <w:t xml:space="preserve">Eine individuelle Absicherung schafft </w:t>
      </w:r>
      <w:r w:rsidR="00F36C61" w:rsidRPr="00477984">
        <w:rPr>
          <w:rFonts w:ascii="Open Sans" w:hAnsi="Open Sans" w:cs="Open Sans"/>
          <w:color w:val="000000"/>
        </w:rPr>
        <w:t>hier</w:t>
      </w:r>
      <w:r w:rsidRPr="00477984">
        <w:rPr>
          <w:rFonts w:ascii="Open Sans" w:hAnsi="Open Sans" w:cs="Open Sans"/>
          <w:color w:val="000000"/>
        </w:rPr>
        <w:t xml:space="preserve"> das wichtige Sicherheitsnetz.</w:t>
      </w:r>
    </w:p>
    <w:p w14:paraId="72D8158E" w14:textId="65611C2E" w:rsidR="00F36C61" w:rsidRPr="00477984" w:rsidRDefault="00F36C61" w:rsidP="00484847">
      <w:pPr>
        <w:rPr>
          <w:rFonts w:ascii="Open Sans" w:hAnsi="Open Sans" w:cs="Open Sans"/>
          <w:sz w:val="24"/>
          <w:szCs w:val="24"/>
        </w:rPr>
      </w:pPr>
    </w:p>
    <w:p w14:paraId="598307EC" w14:textId="4DF32AC3" w:rsidR="00F36C61" w:rsidRPr="00477984" w:rsidRDefault="00F36C61" w:rsidP="00484847">
      <w:pPr>
        <w:rPr>
          <w:rFonts w:ascii="Open Sans" w:hAnsi="Open Sans" w:cs="Open Sans"/>
          <w:b/>
          <w:sz w:val="24"/>
          <w:szCs w:val="24"/>
        </w:rPr>
      </w:pPr>
      <w:r w:rsidRPr="00477984">
        <w:rPr>
          <w:rFonts w:ascii="Open Sans" w:hAnsi="Open Sans" w:cs="Open Sans"/>
          <w:b/>
          <w:sz w:val="24"/>
          <w:szCs w:val="24"/>
        </w:rPr>
        <w:t>Nutzen Sie die vielen Vorteile</w:t>
      </w:r>
      <w:r w:rsidR="00BA6BEE" w:rsidRPr="00477984">
        <w:rPr>
          <w:rFonts w:ascii="Open Sans" w:hAnsi="Open Sans" w:cs="Open Sans"/>
          <w:b/>
          <w:sz w:val="24"/>
          <w:szCs w:val="24"/>
        </w:rPr>
        <w:t>,</w:t>
      </w:r>
      <w:r w:rsidRPr="00477984">
        <w:rPr>
          <w:rFonts w:ascii="Open Sans" w:hAnsi="Open Sans" w:cs="Open Sans"/>
          <w:b/>
          <w:sz w:val="24"/>
          <w:szCs w:val="24"/>
        </w:rPr>
        <w:t xml:space="preserve"> die Ihnen eine Absicherung mit </w:t>
      </w:r>
      <w:proofErr w:type="spellStart"/>
      <w:r w:rsidRPr="00477984">
        <w:rPr>
          <w:rFonts w:ascii="Open Sans" w:hAnsi="Open Sans" w:cs="Open Sans"/>
          <w:b/>
          <w:sz w:val="24"/>
          <w:szCs w:val="24"/>
        </w:rPr>
        <w:t>BaufiPlus</w:t>
      </w:r>
      <w:proofErr w:type="spellEnd"/>
      <w:r w:rsidRPr="00477984">
        <w:rPr>
          <w:rFonts w:ascii="Open Sans" w:hAnsi="Open Sans" w:cs="Open Sans"/>
          <w:b/>
          <w:sz w:val="24"/>
          <w:szCs w:val="24"/>
        </w:rPr>
        <w:t xml:space="preserve"> bringt:</w:t>
      </w:r>
    </w:p>
    <w:p w14:paraId="6043AA08" w14:textId="0B39B340" w:rsidR="00F36C61" w:rsidRPr="00477984" w:rsidRDefault="00F36C61" w:rsidP="00484847">
      <w:pPr>
        <w:rPr>
          <w:rFonts w:ascii="Open Sans" w:hAnsi="Open Sans" w:cs="Open Sans"/>
          <w:sz w:val="24"/>
          <w:szCs w:val="24"/>
        </w:rPr>
      </w:pPr>
    </w:p>
    <w:p w14:paraId="3F9E55EC" w14:textId="6C98CC95" w:rsidR="00F36C61" w:rsidRPr="00477984" w:rsidRDefault="00F36C61" w:rsidP="00484847">
      <w:pPr>
        <w:rPr>
          <w:rFonts w:ascii="Open Sans" w:hAnsi="Open Sans" w:cs="Open Sans"/>
          <w:i/>
          <w:color w:val="FF0000"/>
          <w:sz w:val="24"/>
          <w:szCs w:val="24"/>
        </w:rPr>
      </w:pPr>
      <w:r w:rsidRPr="00477984">
        <w:rPr>
          <w:rFonts w:ascii="Open Sans" w:hAnsi="Open Sans" w:cs="Open Sans"/>
          <w:i/>
          <w:color w:val="FF0000"/>
          <w:sz w:val="24"/>
          <w:szCs w:val="24"/>
        </w:rPr>
        <w:t>Produkthighlights einfügen</w:t>
      </w:r>
    </w:p>
    <w:p w14:paraId="656EDE64" w14:textId="77777777" w:rsidR="00F36C61" w:rsidRPr="00477984" w:rsidRDefault="00F36C61" w:rsidP="00484847">
      <w:pPr>
        <w:rPr>
          <w:rFonts w:ascii="Open Sans" w:hAnsi="Open Sans" w:cs="Open Sans"/>
          <w:sz w:val="24"/>
          <w:szCs w:val="24"/>
        </w:rPr>
      </w:pPr>
    </w:p>
    <w:p w14:paraId="54E24F5A" w14:textId="4AD8088D" w:rsidR="00F36C61" w:rsidRPr="00477984" w:rsidRDefault="00F36C61" w:rsidP="00F36C61">
      <w:pPr>
        <w:rPr>
          <w:rFonts w:ascii="Open Sans" w:hAnsi="Open Sans" w:cs="Open Sans"/>
          <w:sz w:val="24"/>
          <w:szCs w:val="24"/>
        </w:rPr>
      </w:pPr>
      <w:r w:rsidRPr="00477984">
        <w:rPr>
          <w:rFonts w:ascii="Open Sans" w:hAnsi="Open Sans" w:cs="Open Sans"/>
          <w:sz w:val="24"/>
          <w:szCs w:val="24"/>
        </w:rPr>
        <w:t xml:space="preserve">Sehen Sie zukünftigen Krisen gelassen entgegen – </w:t>
      </w:r>
      <w:r w:rsidR="00BA6BEE" w:rsidRPr="00477984">
        <w:rPr>
          <w:rFonts w:ascii="Open Sans" w:hAnsi="Open Sans" w:cs="Open Sans"/>
          <w:sz w:val="24"/>
          <w:szCs w:val="24"/>
        </w:rPr>
        <w:t>d</w:t>
      </w:r>
      <w:r w:rsidRPr="00477984">
        <w:rPr>
          <w:rFonts w:ascii="Open Sans" w:hAnsi="Open Sans" w:cs="Open Sans"/>
          <w:sz w:val="24"/>
          <w:szCs w:val="24"/>
        </w:rPr>
        <w:t xml:space="preserve">ank </w:t>
      </w:r>
      <w:proofErr w:type="spellStart"/>
      <w:r w:rsidRPr="00477984">
        <w:rPr>
          <w:rFonts w:ascii="Open Sans" w:hAnsi="Open Sans" w:cs="Open Sans"/>
          <w:sz w:val="24"/>
          <w:szCs w:val="24"/>
        </w:rPr>
        <w:t>BaufiPlus</w:t>
      </w:r>
      <w:proofErr w:type="spellEnd"/>
      <w:r w:rsidRPr="00477984">
        <w:rPr>
          <w:rFonts w:ascii="Open Sans" w:hAnsi="Open Sans" w:cs="Open Sans"/>
          <w:sz w:val="24"/>
          <w:szCs w:val="24"/>
        </w:rPr>
        <w:t>!</w:t>
      </w:r>
    </w:p>
    <w:p w14:paraId="090B2290" w14:textId="77777777" w:rsidR="00F36C61" w:rsidRPr="00477984" w:rsidRDefault="00F36C61" w:rsidP="00F36C61">
      <w:pPr>
        <w:rPr>
          <w:rFonts w:ascii="Open Sans" w:hAnsi="Open Sans" w:cs="Open Sans"/>
          <w:sz w:val="24"/>
          <w:szCs w:val="24"/>
        </w:rPr>
      </w:pPr>
      <w:r w:rsidRPr="00477984">
        <w:rPr>
          <w:rFonts w:ascii="Open Sans" w:hAnsi="Open Sans" w:cs="Open Sans"/>
          <w:sz w:val="24"/>
          <w:szCs w:val="24"/>
        </w:rPr>
        <w:t xml:space="preserve">Vereinbaren Sie direkt einen Beratungstermin </w:t>
      </w:r>
      <w:r w:rsidRPr="00477984">
        <w:rPr>
          <w:rFonts w:ascii="Open Sans" w:hAnsi="Open Sans" w:cs="Open Sans"/>
          <w:i/>
          <w:sz w:val="24"/>
          <w:szCs w:val="24"/>
        </w:rPr>
        <w:t>klick</w:t>
      </w:r>
      <w:r w:rsidRPr="00477984">
        <w:rPr>
          <w:rFonts w:ascii="Open Sans" w:hAnsi="Open Sans" w:cs="Open Sans"/>
          <w:sz w:val="24"/>
          <w:szCs w:val="24"/>
        </w:rPr>
        <w:t>.</w:t>
      </w:r>
    </w:p>
    <w:p w14:paraId="07D8B2C0" w14:textId="77777777" w:rsidR="00484847" w:rsidRPr="00477984" w:rsidRDefault="00484847" w:rsidP="00D5390B">
      <w:pPr>
        <w:rPr>
          <w:rFonts w:ascii="Open Sans" w:hAnsi="Open Sans" w:cs="Open Sans"/>
          <w:sz w:val="24"/>
          <w:szCs w:val="24"/>
        </w:rPr>
      </w:pPr>
    </w:p>
    <w:p w14:paraId="18221CAB" w14:textId="3CED68C4" w:rsidR="00D3387B" w:rsidRPr="00477984" w:rsidRDefault="00D3387B" w:rsidP="00D5390B">
      <w:pPr>
        <w:rPr>
          <w:rFonts w:ascii="Open Sans" w:hAnsi="Open Sans" w:cs="Open Sans"/>
        </w:rPr>
      </w:pPr>
    </w:p>
    <w:p w14:paraId="7AD8EBC2" w14:textId="6ED97965" w:rsidR="00F36C61" w:rsidRPr="00477984" w:rsidRDefault="00F36C61" w:rsidP="00D5390B">
      <w:pPr>
        <w:rPr>
          <w:rFonts w:ascii="Open Sans" w:hAnsi="Open Sans" w:cs="Open Sans"/>
        </w:rPr>
      </w:pPr>
    </w:p>
    <w:p w14:paraId="281304B7" w14:textId="328395FF" w:rsidR="00477984" w:rsidRDefault="00477984">
      <w:pPr>
        <w:spacing w:after="0"/>
        <w:rPr>
          <w:rFonts w:ascii="Open Sans" w:hAnsi="Open Sans" w:cs="Open Sans"/>
        </w:rPr>
      </w:pPr>
      <w:r>
        <w:rPr>
          <w:rFonts w:ascii="Open Sans" w:hAnsi="Open Sans" w:cs="Open Sans"/>
        </w:rPr>
        <w:br w:type="page"/>
      </w:r>
    </w:p>
    <w:p w14:paraId="7D1E17B2" w14:textId="77777777" w:rsidR="00F36C61" w:rsidRPr="00477984" w:rsidRDefault="00F36C61" w:rsidP="00D5390B">
      <w:pPr>
        <w:rPr>
          <w:rFonts w:ascii="Open Sans" w:hAnsi="Open Sans" w:cs="Open Sans"/>
        </w:rPr>
      </w:pPr>
    </w:p>
    <w:p w14:paraId="6BEA5C88" w14:textId="77777777" w:rsidR="00F36C61" w:rsidRPr="00477984" w:rsidRDefault="00F36C61" w:rsidP="00D5390B">
      <w:pPr>
        <w:rPr>
          <w:rFonts w:ascii="Open Sans" w:hAnsi="Open Sans" w:cs="Open Sans"/>
        </w:rPr>
      </w:pPr>
    </w:p>
    <w:p w14:paraId="6255C41F" w14:textId="77777777" w:rsidR="008D5472" w:rsidRPr="00477984" w:rsidRDefault="008D5472" w:rsidP="008D5472">
      <w:pPr>
        <w:rPr>
          <w:rFonts w:ascii="Montserrat Alternates SemiBold" w:hAnsi="Montserrat Alternates SemiBold" w:cs="Open Sans"/>
          <w:b/>
          <w:bCs/>
          <w:sz w:val="40"/>
          <w:szCs w:val="40"/>
        </w:rPr>
      </w:pPr>
      <w:r w:rsidRPr="00477984">
        <w:rPr>
          <w:rFonts w:ascii="Montserrat Alternates SemiBold" w:hAnsi="Montserrat Alternates SemiBold" w:cs="Open Sans"/>
          <w:b/>
          <w:bCs/>
          <w:sz w:val="40"/>
          <w:szCs w:val="40"/>
        </w:rPr>
        <w:t>Produkthighlights 1</w:t>
      </w:r>
    </w:p>
    <w:p w14:paraId="682F0F93" w14:textId="35C4BE59" w:rsidR="009325CA" w:rsidRPr="00477984" w:rsidRDefault="005431FC" w:rsidP="008D5472">
      <w:pPr>
        <w:pStyle w:val="Listenabsatz"/>
        <w:numPr>
          <w:ilvl w:val="0"/>
          <w:numId w:val="1"/>
        </w:numPr>
        <w:rPr>
          <w:rFonts w:ascii="Open Sans" w:hAnsi="Open Sans" w:cs="Open Sans"/>
        </w:rPr>
      </w:pPr>
      <w:r>
        <w:rPr>
          <w:rFonts w:ascii="Open Sans" w:hAnsi="Open Sans" w:cs="Open Sans"/>
        </w:rPr>
        <w:t>Monatliche Leistung</w:t>
      </w:r>
      <w:r w:rsidR="008D5472" w:rsidRPr="00477984">
        <w:rPr>
          <w:rFonts w:ascii="Open Sans" w:hAnsi="Open Sans" w:cs="Open Sans"/>
        </w:rPr>
        <w:t xml:space="preserve"> bei Arbeitslosigkeit</w:t>
      </w:r>
      <w:r w:rsidR="009325CA" w:rsidRPr="00477984">
        <w:rPr>
          <w:rFonts w:ascii="Open Sans" w:hAnsi="Open Sans" w:cs="Open Sans"/>
        </w:rPr>
        <w:t xml:space="preserve"> und</w:t>
      </w:r>
      <w:r w:rsidR="008D5472" w:rsidRPr="00477984">
        <w:rPr>
          <w:rFonts w:ascii="Open Sans" w:hAnsi="Open Sans" w:cs="Open Sans"/>
        </w:rPr>
        <w:t xml:space="preserve"> Arbeitsunfähigkeit </w:t>
      </w:r>
      <w:r>
        <w:rPr>
          <w:rFonts w:ascii="Open Sans" w:hAnsi="Open Sans" w:cs="Open Sans"/>
        </w:rPr>
        <w:t>zur Übernahme Ihrer Kreditraten oder Ihrer monatlichen Fixkosten</w:t>
      </w:r>
    </w:p>
    <w:p w14:paraId="0F51C47D" w14:textId="31CE90C5" w:rsidR="008D5472" w:rsidRPr="00477984" w:rsidRDefault="009325CA" w:rsidP="008D5472">
      <w:pPr>
        <w:pStyle w:val="Listenabsatz"/>
        <w:numPr>
          <w:ilvl w:val="0"/>
          <w:numId w:val="1"/>
        </w:numPr>
        <w:rPr>
          <w:rFonts w:ascii="Open Sans" w:hAnsi="Open Sans" w:cs="Open Sans"/>
        </w:rPr>
      </w:pPr>
      <w:r w:rsidRPr="00477984">
        <w:rPr>
          <w:rFonts w:ascii="Open Sans" w:hAnsi="Open Sans" w:cs="Open Sans"/>
        </w:rPr>
        <w:t xml:space="preserve">Einmalleistung bei </w:t>
      </w:r>
      <w:r w:rsidR="008D5472" w:rsidRPr="00477984">
        <w:rPr>
          <w:rFonts w:ascii="Open Sans" w:hAnsi="Open Sans" w:cs="Open Sans"/>
        </w:rPr>
        <w:t>schwere</w:t>
      </w:r>
      <w:r w:rsidRPr="00477984">
        <w:rPr>
          <w:rFonts w:ascii="Open Sans" w:hAnsi="Open Sans" w:cs="Open Sans"/>
        </w:rPr>
        <w:t>r</w:t>
      </w:r>
      <w:r w:rsidR="008D5472" w:rsidRPr="00477984">
        <w:rPr>
          <w:rFonts w:ascii="Open Sans" w:hAnsi="Open Sans" w:cs="Open Sans"/>
        </w:rPr>
        <w:t xml:space="preserve"> Krankheit</w:t>
      </w:r>
      <w:r w:rsidRPr="00477984">
        <w:rPr>
          <w:rFonts w:ascii="Open Sans" w:hAnsi="Open Sans" w:cs="Open Sans"/>
        </w:rPr>
        <w:t xml:space="preserve"> und im Todesfall</w:t>
      </w:r>
    </w:p>
    <w:p w14:paraId="4EEBA01D" w14:textId="57C73293" w:rsidR="008D5472" w:rsidRPr="00477984" w:rsidRDefault="008D5472" w:rsidP="008D5472">
      <w:pPr>
        <w:pStyle w:val="Listenabsatz"/>
        <w:numPr>
          <w:ilvl w:val="0"/>
          <w:numId w:val="1"/>
        </w:numPr>
        <w:rPr>
          <w:rFonts w:ascii="Open Sans" w:hAnsi="Open Sans" w:cs="Open Sans"/>
        </w:rPr>
      </w:pPr>
      <w:r w:rsidRPr="00477984">
        <w:rPr>
          <w:rFonts w:ascii="Open Sans" w:hAnsi="Open Sans" w:cs="Open Sans"/>
        </w:rPr>
        <w:t xml:space="preserve">Individuell für Sie anpassbar mit </w:t>
      </w:r>
      <w:r w:rsidR="005431FC">
        <w:rPr>
          <w:rFonts w:ascii="Open Sans" w:hAnsi="Open Sans" w:cs="Open Sans"/>
        </w:rPr>
        <w:t>vier</w:t>
      </w:r>
      <w:r w:rsidR="005431FC" w:rsidRPr="00477984">
        <w:rPr>
          <w:rFonts w:ascii="Open Sans" w:hAnsi="Open Sans" w:cs="Open Sans"/>
        </w:rPr>
        <w:t xml:space="preserve"> </w:t>
      </w:r>
      <w:r w:rsidRPr="00477984">
        <w:rPr>
          <w:rFonts w:ascii="Open Sans" w:hAnsi="Open Sans" w:cs="Open Sans"/>
        </w:rPr>
        <w:t>verschiedenen Risikokombinationen.</w:t>
      </w:r>
    </w:p>
    <w:p w14:paraId="631A2A88" w14:textId="2E1ADAE9" w:rsidR="008D5472" w:rsidRPr="00477984" w:rsidRDefault="005431FC" w:rsidP="008D5472">
      <w:pPr>
        <w:pStyle w:val="Listenabsatz"/>
        <w:numPr>
          <w:ilvl w:val="0"/>
          <w:numId w:val="1"/>
        </w:numPr>
        <w:rPr>
          <w:rFonts w:ascii="Open Sans" w:hAnsi="Open Sans" w:cs="Open Sans"/>
        </w:rPr>
      </w:pPr>
      <w:r>
        <w:rPr>
          <w:rFonts w:ascii="Open Sans" w:hAnsi="Open Sans" w:cs="Open Sans"/>
        </w:rPr>
        <w:t>Auch nach der</w:t>
      </w:r>
      <w:r w:rsidR="008D5472" w:rsidRPr="00477984">
        <w:rPr>
          <w:rFonts w:ascii="Open Sans" w:hAnsi="Open Sans" w:cs="Open Sans"/>
        </w:rPr>
        <w:t xml:space="preserve"> Kreditzusage verfügbar </w:t>
      </w:r>
    </w:p>
    <w:p w14:paraId="0F1D9AC7" w14:textId="574CE03B" w:rsidR="008D5472" w:rsidRPr="00477984" w:rsidRDefault="008D5472" w:rsidP="008D5472">
      <w:pPr>
        <w:pStyle w:val="Listenabsatz"/>
        <w:numPr>
          <w:ilvl w:val="0"/>
          <w:numId w:val="1"/>
        </w:numPr>
        <w:rPr>
          <w:rFonts w:ascii="Open Sans" w:hAnsi="Open Sans" w:cs="Open Sans"/>
        </w:rPr>
      </w:pPr>
      <w:r w:rsidRPr="00477984">
        <w:rPr>
          <w:rFonts w:ascii="Open Sans" w:hAnsi="Open Sans" w:cs="Open Sans"/>
        </w:rPr>
        <w:t>Keine Gesundheitsprüfung, keine Fragen zu Vorerkrankungen</w:t>
      </w:r>
      <w:r w:rsidR="005431FC">
        <w:rPr>
          <w:rFonts w:ascii="Open Sans" w:hAnsi="Open Sans" w:cs="Open Sans"/>
        </w:rPr>
        <w:t xml:space="preserve"> bei Arbeitsunfähigkeit</w:t>
      </w:r>
    </w:p>
    <w:p w14:paraId="7DC778BD" w14:textId="160EC6B6" w:rsidR="008D5472" w:rsidRPr="00477984" w:rsidRDefault="008D5472" w:rsidP="008D5472">
      <w:pPr>
        <w:pStyle w:val="Listenabsatz"/>
        <w:numPr>
          <w:ilvl w:val="0"/>
          <w:numId w:val="1"/>
        </w:numPr>
        <w:rPr>
          <w:rFonts w:ascii="Open Sans" w:hAnsi="Open Sans" w:cs="Open Sans"/>
        </w:rPr>
      </w:pPr>
      <w:r w:rsidRPr="00477984">
        <w:rPr>
          <w:rFonts w:ascii="Open Sans" w:hAnsi="Open Sans" w:cs="Open Sans"/>
        </w:rPr>
        <w:t>Versicherungssumme und -laufzeit frei wähl</w:t>
      </w:r>
      <w:r w:rsidR="005431FC">
        <w:rPr>
          <w:rFonts w:ascii="Open Sans" w:hAnsi="Open Sans" w:cs="Open Sans"/>
        </w:rPr>
        <w:t>bar</w:t>
      </w:r>
    </w:p>
    <w:p w14:paraId="686FF08E" w14:textId="4FE9DFCD" w:rsidR="008D5472" w:rsidRPr="00477984" w:rsidRDefault="008D5472" w:rsidP="008D5472">
      <w:pPr>
        <w:pStyle w:val="Listenabsatz"/>
        <w:numPr>
          <w:ilvl w:val="0"/>
          <w:numId w:val="1"/>
        </w:numPr>
        <w:rPr>
          <w:rFonts w:ascii="Open Sans" w:hAnsi="Open Sans" w:cs="Open Sans"/>
        </w:rPr>
      </w:pPr>
      <w:r w:rsidRPr="00477984">
        <w:rPr>
          <w:rFonts w:ascii="Open Sans" w:hAnsi="Open Sans" w:cs="Open Sans"/>
        </w:rPr>
        <w:t xml:space="preserve">Gilt </w:t>
      </w:r>
      <w:r w:rsidR="00750B1B" w:rsidRPr="00477984">
        <w:rPr>
          <w:rFonts w:ascii="Open Sans" w:hAnsi="Open Sans" w:cs="Open Sans"/>
        </w:rPr>
        <w:t xml:space="preserve">auch </w:t>
      </w:r>
      <w:r w:rsidRPr="00477984">
        <w:rPr>
          <w:rFonts w:ascii="Open Sans" w:hAnsi="Open Sans" w:cs="Open Sans"/>
        </w:rPr>
        <w:t>für neu abge</w:t>
      </w:r>
      <w:r w:rsidRPr="00477984">
        <w:rPr>
          <w:rFonts w:ascii="Open Sans" w:hAnsi="Open Sans" w:cs="Open Sans"/>
        </w:rPr>
        <w:softHyphen/>
        <w:t>schlossene, Anschluss- und Forward-Darlehen</w:t>
      </w:r>
      <w:r w:rsidR="005431FC">
        <w:rPr>
          <w:rFonts w:ascii="Open Sans" w:hAnsi="Open Sans" w:cs="Open Sans"/>
        </w:rPr>
        <w:t xml:space="preserve"> sowie </w:t>
      </w:r>
      <w:r w:rsidR="002D1CA9">
        <w:rPr>
          <w:rFonts w:ascii="Open Sans" w:hAnsi="Open Sans" w:cs="Open Sans"/>
        </w:rPr>
        <w:t>vollständig bezahlte</w:t>
      </w:r>
      <w:r w:rsidR="005431FC">
        <w:rPr>
          <w:rFonts w:ascii="Open Sans" w:hAnsi="Open Sans" w:cs="Open Sans"/>
        </w:rPr>
        <w:t xml:space="preserve"> Immobilien</w:t>
      </w:r>
    </w:p>
    <w:p w14:paraId="296C6834" w14:textId="5A3B9157" w:rsidR="008D5472" w:rsidRPr="00477984" w:rsidRDefault="008D5472" w:rsidP="008D5472">
      <w:pPr>
        <w:pStyle w:val="Listenabsatz"/>
        <w:numPr>
          <w:ilvl w:val="0"/>
          <w:numId w:val="1"/>
        </w:numPr>
        <w:rPr>
          <w:rFonts w:ascii="Open Sans" w:hAnsi="Open Sans" w:cs="Open Sans"/>
        </w:rPr>
      </w:pPr>
      <w:r w:rsidRPr="00477984">
        <w:rPr>
          <w:rFonts w:ascii="Open Sans" w:hAnsi="Open Sans" w:cs="Open Sans"/>
        </w:rPr>
        <w:t>Versicherungsleistung kann im Schadensfall auch anderweitig verwendet werden</w:t>
      </w:r>
    </w:p>
    <w:p w14:paraId="3EE66CF4" w14:textId="3A439697" w:rsidR="008D5472" w:rsidRPr="00477984" w:rsidRDefault="008D5472" w:rsidP="008D5472">
      <w:pPr>
        <w:pStyle w:val="Listenabsatz"/>
        <w:numPr>
          <w:ilvl w:val="0"/>
          <w:numId w:val="1"/>
        </w:numPr>
        <w:rPr>
          <w:rFonts w:ascii="Open Sans" w:hAnsi="Open Sans" w:cs="Open Sans"/>
        </w:rPr>
      </w:pPr>
      <w:r w:rsidRPr="00477984">
        <w:rPr>
          <w:rFonts w:ascii="Open Sans" w:hAnsi="Open Sans" w:cs="Open Sans"/>
        </w:rPr>
        <w:t xml:space="preserve">Zahlbar als </w:t>
      </w:r>
      <w:proofErr w:type="spellStart"/>
      <w:r w:rsidR="00216CE7" w:rsidRPr="00477984">
        <w:rPr>
          <w:rFonts w:ascii="Open Sans" w:hAnsi="Open Sans" w:cs="Open Sans"/>
        </w:rPr>
        <w:t>als</w:t>
      </w:r>
      <w:proofErr w:type="spellEnd"/>
      <w:r w:rsidR="00216CE7" w:rsidRPr="00477984">
        <w:rPr>
          <w:rFonts w:ascii="Open Sans" w:hAnsi="Open Sans" w:cs="Open Sans"/>
        </w:rPr>
        <w:t xml:space="preserve"> Monatsbeitrag</w:t>
      </w:r>
    </w:p>
    <w:p w14:paraId="28EEB338" w14:textId="48210B6A" w:rsidR="008D5472" w:rsidRPr="00477984" w:rsidRDefault="008D5472" w:rsidP="008D5472">
      <w:pPr>
        <w:pStyle w:val="Listenabsatz"/>
        <w:numPr>
          <w:ilvl w:val="0"/>
          <w:numId w:val="1"/>
        </w:numPr>
        <w:rPr>
          <w:rFonts w:ascii="Open Sans" w:hAnsi="Open Sans" w:cs="Open Sans"/>
        </w:rPr>
      </w:pPr>
      <w:r w:rsidRPr="00477984">
        <w:rPr>
          <w:rFonts w:ascii="Open Sans" w:hAnsi="Open Sans" w:cs="Open Sans"/>
        </w:rPr>
        <w:t xml:space="preserve">Absicherung bis </w:t>
      </w:r>
      <w:r w:rsidR="005431FC">
        <w:rPr>
          <w:rFonts w:ascii="Open Sans" w:hAnsi="Open Sans" w:cs="Open Sans"/>
        </w:rPr>
        <w:t>1 Mio.</w:t>
      </w:r>
      <w:r w:rsidRPr="00477984">
        <w:rPr>
          <w:rFonts w:ascii="Open Sans" w:hAnsi="Open Sans" w:cs="Open Sans"/>
        </w:rPr>
        <w:t xml:space="preserve"> Euro im Todesfall</w:t>
      </w:r>
    </w:p>
    <w:p w14:paraId="685E385E" w14:textId="3C39D4DF" w:rsidR="008D5472" w:rsidRPr="005431FC" w:rsidRDefault="008D5472" w:rsidP="005431FC">
      <w:pPr>
        <w:pStyle w:val="Listenabsatz"/>
        <w:numPr>
          <w:ilvl w:val="0"/>
          <w:numId w:val="1"/>
        </w:numPr>
        <w:rPr>
          <w:rFonts w:ascii="Open Sans" w:hAnsi="Open Sans" w:cs="Open Sans"/>
        </w:rPr>
      </w:pPr>
      <w:r w:rsidRPr="005431FC">
        <w:rPr>
          <w:rFonts w:ascii="Open Sans" w:hAnsi="Open Sans" w:cs="Open Sans"/>
        </w:rPr>
        <w:t>Übernahme der monatlichen Raten bei Arbeitslosigkeit und Arbeitsunfähigkeit bis zu 2.000 Euro (maximal</w:t>
      </w:r>
      <w:r w:rsidR="005431FC" w:rsidRPr="005431FC">
        <w:rPr>
          <w:rFonts w:ascii="Open Sans" w:hAnsi="Open Sans" w:cs="Open Sans"/>
        </w:rPr>
        <w:t xml:space="preserve"> 100 Prozent</w:t>
      </w:r>
      <w:r w:rsidR="005431FC">
        <w:rPr>
          <w:rFonts w:ascii="Open Sans" w:hAnsi="Open Sans" w:cs="Open Sans"/>
        </w:rPr>
        <w:t xml:space="preserve"> </w:t>
      </w:r>
      <w:r w:rsidR="005431FC" w:rsidRPr="005431FC">
        <w:rPr>
          <w:rFonts w:ascii="Open Sans" w:hAnsi="Open Sans" w:cs="Open Sans"/>
        </w:rPr>
        <w:t>der monatlichen Darlehensrate bei einer Baufinanzierung</w:t>
      </w:r>
      <w:r w:rsidRPr="005431FC">
        <w:rPr>
          <w:rFonts w:ascii="Open Sans" w:hAnsi="Open Sans" w:cs="Open Sans"/>
        </w:rPr>
        <w:t>)</w:t>
      </w:r>
    </w:p>
    <w:p w14:paraId="2F17D3C5" w14:textId="11A8500C" w:rsidR="00D3387B" w:rsidRPr="00477984" w:rsidRDefault="008D5472" w:rsidP="00477984">
      <w:pPr>
        <w:pStyle w:val="Listenabsatz"/>
        <w:numPr>
          <w:ilvl w:val="0"/>
          <w:numId w:val="1"/>
        </w:numPr>
        <w:rPr>
          <w:rFonts w:ascii="Open Sans" w:hAnsi="Open Sans" w:cs="Open Sans"/>
        </w:rPr>
      </w:pPr>
      <w:r w:rsidRPr="00477984">
        <w:rPr>
          <w:rFonts w:ascii="Open Sans" w:hAnsi="Open Sans" w:cs="Open Sans"/>
        </w:rPr>
        <w:t xml:space="preserve">Einmalleistung in Höhe von </w:t>
      </w:r>
      <w:r w:rsidR="005431FC">
        <w:rPr>
          <w:rFonts w:ascii="Open Sans" w:hAnsi="Open Sans" w:cs="Open Sans"/>
        </w:rPr>
        <w:t>5</w:t>
      </w:r>
      <w:r w:rsidRPr="00477984">
        <w:rPr>
          <w:rFonts w:ascii="Open Sans" w:hAnsi="Open Sans" w:cs="Open Sans"/>
        </w:rPr>
        <w:t>.000 Euro bei einer schweren Krankheit (Herzinfarkt, Erstdiagnose von Krebs, Schlaganfall, Multiple Sklerose oder Einstufung in Pflegegrad 4)</w:t>
      </w:r>
    </w:p>
    <w:p w14:paraId="40DD180A" w14:textId="7CF016B7" w:rsidR="00D3387B" w:rsidRPr="00477984" w:rsidRDefault="00D3387B" w:rsidP="00FB476D">
      <w:pPr>
        <w:pStyle w:val="Listenabsatz"/>
        <w:rPr>
          <w:rFonts w:ascii="Open Sans" w:hAnsi="Open Sans" w:cs="Open Sans"/>
        </w:rPr>
      </w:pPr>
    </w:p>
    <w:p w14:paraId="21A45794" w14:textId="38C08E3A" w:rsidR="00D3387B" w:rsidRPr="00477984" w:rsidRDefault="00D3387B" w:rsidP="00FB476D">
      <w:pPr>
        <w:pStyle w:val="Listenabsatz"/>
        <w:rPr>
          <w:rFonts w:ascii="Open Sans" w:hAnsi="Open Sans" w:cs="Open Sans"/>
        </w:rPr>
      </w:pPr>
    </w:p>
    <w:p w14:paraId="4E1D0928" w14:textId="77777777" w:rsidR="00D3387B" w:rsidRPr="00477984" w:rsidRDefault="00D3387B" w:rsidP="00FB476D">
      <w:pPr>
        <w:pStyle w:val="Listenabsatz"/>
        <w:rPr>
          <w:rFonts w:ascii="Open Sans" w:hAnsi="Open Sans" w:cs="Open Sans"/>
        </w:rPr>
      </w:pPr>
    </w:p>
    <w:p w14:paraId="41CB6C17" w14:textId="2ABB679C" w:rsidR="008D5472" w:rsidRPr="00477984" w:rsidRDefault="008D5472" w:rsidP="008D5472">
      <w:pPr>
        <w:rPr>
          <w:rFonts w:ascii="Montserrat Alternates SemiBold" w:hAnsi="Montserrat Alternates SemiBold" w:cs="Open Sans"/>
          <w:b/>
          <w:bCs/>
          <w:sz w:val="40"/>
          <w:szCs w:val="40"/>
        </w:rPr>
      </w:pPr>
      <w:r w:rsidRPr="00477984">
        <w:rPr>
          <w:rFonts w:ascii="Montserrat Alternates SemiBold" w:hAnsi="Montserrat Alternates SemiBold" w:cs="Open Sans"/>
          <w:b/>
          <w:bCs/>
          <w:sz w:val="40"/>
          <w:szCs w:val="40"/>
        </w:rPr>
        <w:t>Produkthighlights 2</w:t>
      </w:r>
    </w:p>
    <w:p w14:paraId="20587C56" w14:textId="00F4704B" w:rsidR="008D5472" w:rsidRPr="00477984" w:rsidRDefault="008D5472" w:rsidP="008D5472">
      <w:pPr>
        <w:pStyle w:val="Listenabsatz"/>
        <w:numPr>
          <w:ilvl w:val="0"/>
          <w:numId w:val="1"/>
        </w:numPr>
        <w:spacing w:after="0"/>
        <w:rPr>
          <w:rFonts w:ascii="Open Sans" w:hAnsi="Open Sans" w:cs="Open Sans"/>
          <w:szCs w:val="22"/>
        </w:rPr>
      </w:pPr>
      <w:r w:rsidRPr="00477984">
        <w:rPr>
          <w:rFonts w:ascii="Open Sans" w:hAnsi="Open Sans" w:cs="Open Sans"/>
          <w:szCs w:val="22"/>
        </w:rPr>
        <w:t>Sichern Sie sich gegen die finanziellen Folgen durch eine Arbeitslosigkeit, Arbeitsunfähigkeit, schwere Krankheiten und den Tod ab.</w:t>
      </w:r>
    </w:p>
    <w:p w14:paraId="0CE90337" w14:textId="1D281F42" w:rsidR="008D5472" w:rsidRPr="00477984" w:rsidRDefault="008D5472" w:rsidP="008D5472">
      <w:pPr>
        <w:pStyle w:val="Listenabsatz"/>
        <w:numPr>
          <w:ilvl w:val="0"/>
          <w:numId w:val="1"/>
        </w:numPr>
        <w:rPr>
          <w:rFonts w:ascii="Open Sans" w:hAnsi="Open Sans" w:cs="Open Sans"/>
        </w:rPr>
      </w:pPr>
      <w:r w:rsidRPr="00477984">
        <w:rPr>
          <w:rFonts w:ascii="Open Sans" w:hAnsi="Open Sans" w:cs="Open Sans"/>
        </w:rPr>
        <w:t xml:space="preserve">Die </w:t>
      </w:r>
      <w:proofErr w:type="spellStart"/>
      <w:r w:rsidRPr="00477984">
        <w:rPr>
          <w:rFonts w:ascii="Open Sans" w:hAnsi="Open Sans" w:cs="Open Sans"/>
        </w:rPr>
        <w:t>absicherbaren</w:t>
      </w:r>
      <w:proofErr w:type="spellEnd"/>
      <w:r w:rsidRPr="00477984">
        <w:rPr>
          <w:rFonts w:ascii="Open Sans" w:hAnsi="Open Sans" w:cs="Open Sans"/>
        </w:rPr>
        <w:t xml:space="preserve"> Risiken können Sie flexibel miteinander kombinieren</w:t>
      </w:r>
      <w:r w:rsidR="00AD5DD2" w:rsidRPr="00477984">
        <w:rPr>
          <w:rFonts w:ascii="Open Sans" w:hAnsi="Open Sans" w:cs="Open Sans"/>
        </w:rPr>
        <w:t>.</w:t>
      </w:r>
    </w:p>
    <w:p w14:paraId="69FA8615" w14:textId="27AD0B54" w:rsidR="008D5472" w:rsidRPr="00477984" w:rsidRDefault="008D5472" w:rsidP="008D5472">
      <w:pPr>
        <w:pStyle w:val="Listenabsatz"/>
        <w:numPr>
          <w:ilvl w:val="0"/>
          <w:numId w:val="1"/>
        </w:numPr>
        <w:rPr>
          <w:rFonts w:ascii="Open Sans" w:hAnsi="Open Sans" w:cs="Open Sans"/>
        </w:rPr>
      </w:pPr>
      <w:r w:rsidRPr="00477984">
        <w:rPr>
          <w:rFonts w:ascii="Open Sans" w:hAnsi="Open Sans" w:cs="Open Sans"/>
        </w:rPr>
        <w:t>Sichern Sie Ihr Darlehen rückwirkend ab</w:t>
      </w:r>
      <w:r w:rsidR="00AD5DD2" w:rsidRPr="00477984">
        <w:rPr>
          <w:rFonts w:ascii="Open Sans" w:hAnsi="Open Sans" w:cs="Open Sans"/>
        </w:rPr>
        <w:t>.</w:t>
      </w:r>
    </w:p>
    <w:p w14:paraId="44F1A05D" w14:textId="34984D90" w:rsidR="008D5472" w:rsidRPr="00477984" w:rsidRDefault="005431FC" w:rsidP="008D5472">
      <w:pPr>
        <w:pStyle w:val="Listenabsatz"/>
        <w:numPr>
          <w:ilvl w:val="0"/>
          <w:numId w:val="1"/>
        </w:numPr>
        <w:spacing w:after="0"/>
        <w:rPr>
          <w:rFonts w:ascii="Open Sans" w:hAnsi="Open Sans" w:cs="Open Sans"/>
          <w:szCs w:val="22"/>
        </w:rPr>
      </w:pPr>
      <w:r>
        <w:rPr>
          <w:rFonts w:ascii="Open Sans" w:hAnsi="Open Sans" w:cs="Open Sans"/>
          <w:szCs w:val="22"/>
        </w:rPr>
        <w:t xml:space="preserve">Bei Arbeitsunfähigkeit </w:t>
      </w:r>
      <w:r w:rsidR="008D5472" w:rsidRPr="00477984">
        <w:rPr>
          <w:rFonts w:ascii="Open Sans" w:hAnsi="Open Sans" w:cs="Open Sans"/>
          <w:szCs w:val="22"/>
        </w:rPr>
        <w:t>findet keine Gesundheitsprüfung statt und Sie müssen keine Fragen zu Vorerkrankungen beantworten.</w:t>
      </w:r>
    </w:p>
    <w:p w14:paraId="644CA7CE" w14:textId="51E4620E" w:rsidR="008D5472" w:rsidRPr="00477984" w:rsidRDefault="008D5472" w:rsidP="008D5472">
      <w:pPr>
        <w:pStyle w:val="Listenabsatz"/>
        <w:numPr>
          <w:ilvl w:val="0"/>
          <w:numId w:val="1"/>
        </w:numPr>
        <w:rPr>
          <w:rFonts w:ascii="Open Sans" w:hAnsi="Open Sans" w:cs="Open Sans"/>
        </w:rPr>
      </w:pPr>
      <w:r w:rsidRPr="00477984">
        <w:rPr>
          <w:rFonts w:ascii="Open Sans" w:hAnsi="Open Sans" w:cs="Open Sans"/>
        </w:rPr>
        <w:t>Versicherungssumme und -laufzeit können frei wählen.</w:t>
      </w:r>
    </w:p>
    <w:p w14:paraId="24D9C6C3" w14:textId="15D2955C" w:rsidR="008D5472" w:rsidRPr="00477984" w:rsidRDefault="008D5472" w:rsidP="008D5472">
      <w:pPr>
        <w:pStyle w:val="Listenabsatz"/>
        <w:numPr>
          <w:ilvl w:val="0"/>
          <w:numId w:val="1"/>
        </w:numPr>
        <w:rPr>
          <w:rFonts w:ascii="Open Sans" w:hAnsi="Open Sans" w:cs="Open Sans"/>
        </w:rPr>
      </w:pPr>
      <w:r w:rsidRPr="00477984">
        <w:rPr>
          <w:rFonts w:ascii="Open Sans" w:hAnsi="Open Sans" w:cs="Open Sans"/>
        </w:rPr>
        <w:t>Die Absicherung gilt für neu abgeschlossene, Anschluss- und Forward-Darlehen</w:t>
      </w:r>
      <w:r w:rsidR="005431FC">
        <w:rPr>
          <w:rFonts w:ascii="Open Sans" w:hAnsi="Open Sans" w:cs="Open Sans"/>
        </w:rPr>
        <w:t xml:space="preserve"> sowie </w:t>
      </w:r>
      <w:r w:rsidR="002D1CA9">
        <w:rPr>
          <w:rFonts w:ascii="Open Sans" w:hAnsi="Open Sans" w:cs="Open Sans"/>
        </w:rPr>
        <w:t>vollständig bezahlte</w:t>
      </w:r>
      <w:r w:rsidR="005431FC">
        <w:rPr>
          <w:rFonts w:ascii="Open Sans" w:hAnsi="Open Sans" w:cs="Open Sans"/>
        </w:rPr>
        <w:t xml:space="preserve"> Immobilien</w:t>
      </w:r>
      <w:r w:rsidRPr="00477984">
        <w:rPr>
          <w:rFonts w:ascii="Open Sans" w:hAnsi="Open Sans" w:cs="Open Sans"/>
        </w:rPr>
        <w:t>.</w:t>
      </w:r>
    </w:p>
    <w:p w14:paraId="51418ED8" w14:textId="52FA2B63" w:rsidR="008D5472" w:rsidRPr="00477984" w:rsidRDefault="008D5472" w:rsidP="008D5472">
      <w:pPr>
        <w:pStyle w:val="Listenabsatz"/>
        <w:numPr>
          <w:ilvl w:val="0"/>
          <w:numId w:val="1"/>
        </w:numPr>
        <w:spacing w:after="0"/>
        <w:rPr>
          <w:rFonts w:ascii="Open Sans" w:hAnsi="Open Sans" w:cs="Open Sans"/>
          <w:szCs w:val="22"/>
        </w:rPr>
      </w:pPr>
      <w:r w:rsidRPr="00477984">
        <w:rPr>
          <w:rFonts w:ascii="Open Sans" w:hAnsi="Open Sans" w:cs="Open Sans"/>
          <w:szCs w:val="22"/>
        </w:rPr>
        <w:t>Sie bestimmen</w:t>
      </w:r>
      <w:r w:rsidR="00AD5DD2" w:rsidRPr="00477984">
        <w:rPr>
          <w:rFonts w:ascii="Open Sans" w:hAnsi="Open Sans" w:cs="Open Sans"/>
          <w:szCs w:val="22"/>
        </w:rPr>
        <w:t>,</w:t>
      </w:r>
      <w:r w:rsidRPr="00477984">
        <w:rPr>
          <w:rFonts w:ascii="Open Sans" w:hAnsi="Open Sans" w:cs="Open Sans"/>
          <w:szCs w:val="22"/>
        </w:rPr>
        <w:t xml:space="preserve"> für welchen Zweck Sie das Geld im Leistungsfall verwenden möchten.</w:t>
      </w:r>
    </w:p>
    <w:p w14:paraId="50C6A8FB" w14:textId="38B0C08D" w:rsidR="008D5472" w:rsidRPr="005431FC" w:rsidRDefault="008D5472" w:rsidP="005431FC">
      <w:pPr>
        <w:pStyle w:val="Listenabsatz"/>
        <w:numPr>
          <w:ilvl w:val="0"/>
          <w:numId w:val="1"/>
        </w:numPr>
        <w:rPr>
          <w:rFonts w:ascii="Open Sans" w:hAnsi="Open Sans" w:cs="Open Sans"/>
        </w:rPr>
      </w:pPr>
      <w:r w:rsidRPr="005431FC">
        <w:rPr>
          <w:rFonts w:ascii="Open Sans" w:hAnsi="Open Sans" w:cs="Open Sans"/>
        </w:rPr>
        <w:t xml:space="preserve">Übernahme der monatlichen Raten bei Arbeitslosigkeit und Arbeitsunfähigkeit bis zu 2.000 Euro (maximal </w:t>
      </w:r>
      <w:r w:rsidR="005431FC" w:rsidRPr="005431FC">
        <w:rPr>
          <w:rFonts w:ascii="Open Sans" w:hAnsi="Open Sans" w:cs="Open Sans"/>
        </w:rPr>
        <w:t>100 Prozent</w:t>
      </w:r>
      <w:r w:rsidR="005431FC">
        <w:rPr>
          <w:rFonts w:ascii="Open Sans" w:hAnsi="Open Sans" w:cs="Open Sans"/>
        </w:rPr>
        <w:t xml:space="preserve"> </w:t>
      </w:r>
      <w:r w:rsidR="005431FC" w:rsidRPr="005431FC">
        <w:rPr>
          <w:rFonts w:ascii="Open Sans" w:hAnsi="Open Sans" w:cs="Open Sans"/>
        </w:rPr>
        <w:t>der monatlichen Darlehensrate bei einer Baufinanzierung</w:t>
      </w:r>
      <w:r w:rsidRPr="005431FC">
        <w:rPr>
          <w:rFonts w:ascii="Open Sans" w:hAnsi="Open Sans" w:cs="Open Sans"/>
        </w:rPr>
        <w:t>)</w:t>
      </w:r>
    </w:p>
    <w:p w14:paraId="0BD4BADA" w14:textId="60C6B725" w:rsidR="00477984" w:rsidRDefault="00477984">
      <w:pPr>
        <w:spacing w:after="0"/>
        <w:rPr>
          <w:rFonts w:ascii="Open Sans" w:hAnsi="Open Sans" w:cs="Open Sans"/>
        </w:rPr>
      </w:pPr>
      <w:r>
        <w:rPr>
          <w:rFonts w:ascii="Open Sans" w:hAnsi="Open Sans" w:cs="Open Sans"/>
        </w:rPr>
        <w:br w:type="page"/>
      </w:r>
    </w:p>
    <w:p w14:paraId="426CDD96" w14:textId="77777777" w:rsidR="008D5472" w:rsidRPr="00477984" w:rsidRDefault="008D5472" w:rsidP="008D5472">
      <w:pPr>
        <w:rPr>
          <w:rFonts w:ascii="Open Sans" w:hAnsi="Open Sans" w:cs="Open Sans"/>
        </w:rPr>
      </w:pPr>
    </w:p>
    <w:p w14:paraId="563CCA79" w14:textId="1F93DF9A" w:rsidR="008D5472" w:rsidRPr="00477984" w:rsidRDefault="008D5472" w:rsidP="008D5472">
      <w:pPr>
        <w:rPr>
          <w:rFonts w:ascii="Montserrat Alternates SemiBold" w:hAnsi="Montserrat Alternates SemiBold" w:cs="Open Sans"/>
          <w:b/>
          <w:bCs/>
          <w:sz w:val="40"/>
          <w:szCs w:val="40"/>
        </w:rPr>
      </w:pPr>
      <w:r w:rsidRPr="00477984">
        <w:rPr>
          <w:rFonts w:ascii="Montserrat Alternates SemiBold" w:hAnsi="Montserrat Alternates SemiBold" w:cs="Open Sans"/>
          <w:b/>
          <w:bCs/>
          <w:sz w:val="40"/>
          <w:szCs w:val="40"/>
        </w:rPr>
        <w:t>Produkthighlights 3</w:t>
      </w:r>
    </w:p>
    <w:p w14:paraId="75305720" w14:textId="52F6D93C" w:rsidR="008D5472" w:rsidRPr="00477984" w:rsidRDefault="008D5472" w:rsidP="008D5472">
      <w:pPr>
        <w:pStyle w:val="Listenabsatz"/>
        <w:numPr>
          <w:ilvl w:val="0"/>
          <w:numId w:val="1"/>
        </w:numPr>
        <w:rPr>
          <w:rFonts w:ascii="Open Sans" w:hAnsi="Open Sans" w:cs="Open Sans"/>
        </w:rPr>
      </w:pPr>
      <w:r w:rsidRPr="00477984">
        <w:rPr>
          <w:rFonts w:ascii="Open Sans" w:hAnsi="Open Sans" w:cs="Open Sans"/>
        </w:rPr>
        <w:t xml:space="preserve">Übernahme </w:t>
      </w:r>
      <w:r w:rsidR="00A47047" w:rsidRPr="00477984">
        <w:rPr>
          <w:rFonts w:ascii="Open Sans" w:hAnsi="Open Sans" w:cs="Open Sans"/>
        </w:rPr>
        <w:t xml:space="preserve">Ihrer </w:t>
      </w:r>
      <w:r w:rsidRPr="00477984">
        <w:rPr>
          <w:rFonts w:ascii="Open Sans" w:hAnsi="Open Sans" w:cs="Open Sans"/>
        </w:rPr>
        <w:t>Darlehensraten</w:t>
      </w:r>
      <w:r w:rsidR="005431FC">
        <w:rPr>
          <w:rFonts w:ascii="Open Sans" w:hAnsi="Open Sans" w:cs="Open Sans"/>
        </w:rPr>
        <w:t xml:space="preserve"> oder monatlichen Fixkosten</w:t>
      </w:r>
      <w:r w:rsidRPr="00477984">
        <w:rPr>
          <w:rFonts w:ascii="Open Sans" w:hAnsi="Open Sans" w:cs="Open Sans"/>
        </w:rPr>
        <w:t xml:space="preserve"> bei den Risiken Tod, Arbeitslosigkeit, Arbeitsunfähigkeit und schwere Krankheiten</w:t>
      </w:r>
    </w:p>
    <w:p w14:paraId="23056E69" w14:textId="56BED510" w:rsidR="008D5472" w:rsidRPr="00477984" w:rsidRDefault="008D5472" w:rsidP="008D5472">
      <w:pPr>
        <w:pStyle w:val="Listenabsatz"/>
        <w:numPr>
          <w:ilvl w:val="0"/>
          <w:numId w:val="1"/>
        </w:numPr>
        <w:rPr>
          <w:rFonts w:ascii="Open Sans" w:hAnsi="Open Sans" w:cs="Open Sans"/>
        </w:rPr>
      </w:pPr>
      <w:r w:rsidRPr="00477984">
        <w:rPr>
          <w:rFonts w:ascii="Open Sans" w:hAnsi="Open Sans" w:cs="Open Sans"/>
        </w:rPr>
        <w:t xml:space="preserve">Kombinieren Sie die </w:t>
      </w:r>
      <w:proofErr w:type="spellStart"/>
      <w:r w:rsidRPr="00477984">
        <w:rPr>
          <w:rFonts w:ascii="Open Sans" w:hAnsi="Open Sans" w:cs="Open Sans"/>
        </w:rPr>
        <w:t>absicherbaren</w:t>
      </w:r>
      <w:proofErr w:type="spellEnd"/>
      <w:r w:rsidRPr="00477984">
        <w:rPr>
          <w:rFonts w:ascii="Open Sans" w:hAnsi="Open Sans" w:cs="Open Sans"/>
        </w:rPr>
        <w:t xml:space="preserve"> Risiken individuell für Ihre Situation passend</w:t>
      </w:r>
      <w:r w:rsidR="00A47047" w:rsidRPr="00477984">
        <w:rPr>
          <w:rFonts w:ascii="Open Sans" w:hAnsi="Open Sans" w:cs="Open Sans"/>
        </w:rPr>
        <w:t>.</w:t>
      </w:r>
    </w:p>
    <w:p w14:paraId="446BA865" w14:textId="77C2DA48" w:rsidR="008D5472" w:rsidRPr="00477984" w:rsidRDefault="008D5472" w:rsidP="008D5472">
      <w:pPr>
        <w:pStyle w:val="Listenabsatz"/>
        <w:numPr>
          <w:ilvl w:val="0"/>
          <w:numId w:val="1"/>
        </w:numPr>
        <w:rPr>
          <w:rFonts w:ascii="Open Sans" w:hAnsi="Open Sans" w:cs="Open Sans"/>
        </w:rPr>
      </w:pPr>
      <w:r w:rsidRPr="00477984">
        <w:rPr>
          <w:rFonts w:ascii="Open Sans" w:hAnsi="Open Sans" w:cs="Open Sans"/>
        </w:rPr>
        <w:t xml:space="preserve">Sichern Sie Ihr Darlehen </w:t>
      </w:r>
      <w:r w:rsidR="00FB476D" w:rsidRPr="00477984">
        <w:rPr>
          <w:rFonts w:ascii="Open Sans" w:hAnsi="Open Sans" w:cs="Open Sans"/>
        </w:rPr>
        <w:t>rückwirkend ab</w:t>
      </w:r>
      <w:r w:rsidR="00A47047" w:rsidRPr="00477984">
        <w:rPr>
          <w:rFonts w:ascii="Open Sans" w:hAnsi="Open Sans" w:cs="Open Sans"/>
        </w:rPr>
        <w:t>.</w:t>
      </w:r>
    </w:p>
    <w:p w14:paraId="7127FAC9" w14:textId="77777777" w:rsidR="008D5472" w:rsidRPr="00477984" w:rsidRDefault="008D5472" w:rsidP="008D5472">
      <w:pPr>
        <w:pStyle w:val="Listenabsatz"/>
        <w:numPr>
          <w:ilvl w:val="0"/>
          <w:numId w:val="1"/>
        </w:numPr>
        <w:rPr>
          <w:rFonts w:ascii="Open Sans" w:hAnsi="Open Sans" w:cs="Open Sans"/>
        </w:rPr>
      </w:pPr>
      <w:proofErr w:type="spellStart"/>
      <w:r w:rsidRPr="00477984">
        <w:rPr>
          <w:rFonts w:ascii="Open Sans" w:hAnsi="Open Sans" w:cs="Open Sans"/>
        </w:rPr>
        <w:t>BaufiPlus</w:t>
      </w:r>
      <w:proofErr w:type="spellEnd"/>
      <w:r w:rsidRPr="00477984">
        <w:rPr>
          <w:rFonts w:ascii="Open Sans" w:hAnsi="Open Sans" w:cs="Open Sans"/>
        </w:rPr>
        <w:t xml:space="preserve"> ist unabhängig von der finanzierenden Bank abschließbar.</w:t>
      </w:r>
    </w:p>
    <w:p w14:paraId="25CCF7E4" w14:textId="21E095BC" w:rsidR="008D5472" w:rsidRPr="00477984" w:rsidRDefault="008D5472" w:rsidP="008D5472">
      <w:pPr>
        <w:pStyle w:val="Listenabsatz"/>
        <w:numPr>
          <w:ilvl w:val="0"/>
          <w:numId w:val="1"/>
        </w:numPr>
        <w:rPr>
          <w:rFonts w:ascii="Open Sans" w:hAnsi="Open Sans" w:cs="Open Sans"/>
        </w:rPr>
      </w:pPr>
      <w:r w:rsidRPr="00477984">
        <w:rPr>
          <w:rFonts w:ascii="Open Sans" w:hAnsi="Open Sans" w:cs="Open Sans"/>
        </w:rPr>
        <w:t>Keine Gesundheitsprüfung</w:t>
      </w:r>
      <w:r w:rsidR="005431FC">
        <w:rPr>
          <w:rFonts w:ascii="Open Sans" w:hAnsi="Open Sans" w:cs="Open Sans"/>
        </w:rPr>
        <w:t xml:space="preserve"> bei Arbeitsunfähigkeit.</w:t>
      </w:r>
    </w:p>
    <w:p w14:paraId="4461EA0C" w14:textId="4CF4556E" w:rsidR="008D5472" w:rsidRPr="00477984" w:rsidRDefault="008D5472" w:rsidP="008D5472">
      <w:pPr>
        <w:pStyle w:val="Listenabsatz"/>
        <w:numPr>
          <w:ilvl w:val="0"/>
          <w:numId w:val="1"/>
        </w:numPr>
        <w:spacing w:after="0"/>
        <w:rPr>
          <w:rFonts w:ascii="Open Sans" w:hAnsi="Open Sans" w:cs="Open Sans"/>
          <w:szCs w:val="22"/>
        </w:rPr>
      </w:pPr>
      <w:r w:rsidRPr="00477984">
        <w:rPr>
          <w:rFonts w:ascii="Open Sans" w:hAnsi="Open Sans" w:cs="Open Sans"/>
          <w:szCs w:val="22"/>
        </w:rPr>
        <w:t xml:space="preserve">Versicherungssumme und -laufzeit </w:t>
      </w:r>
      <w:r w:rsidR="00FB476D" w:rsidRPr="00477984">
        <w:rPr>
          <w:rFonts w:ascii="Open Sans" w:hAnsi="Open Sans" w:cs="Open Sans"/>
          <w:szCs w:val="22"/>
        </w:rPr>
        <w:t>bestimmen Sie</w:t>
      </w:r>
      <w:r w:rsidRPr="00477984">
        <w:rPr>
          <w:rFonts w:ascii="Open Sans" w:hAnsi="Open Sans" w:cs="Open Sans"/>
          <w:szCs w:val="22"/>
        </w:rPr>
        <w:t>.</w:t>
      </w:r>
    </w:p>
    <w:p w14:paraId="3ED6D7E6" w14:textId="61F1FCBD" w:rsidR="008D5472" w:rsidRPr="00477984" w:rsidRDefault="008D5472" w:rsidP="008D5472">
      <w:pPr>
        <w:pStyle w:val="Listenabsatz"/>
        <w:numPr>
          <w:ilvl w:val="0"/>
          <w:numId w:val="1"/>
        </w:numPr>
        <w:rPr>
          <w:rFonts w:ascii="Open Sans" w:hAnsi="Open Sans" w:cs="Open Sans"/>
        </w:rPr>
      </w:pPr>
      <w:r w:rsidRPr="00477984">
        <w:rPr>
          <w:rFonts w:ascii="Open Sans" w:hAnsi="Open Sans" w:cs="Open Sans"/>
        </w:rPr>
        <w:t>Gilt für neu abgeschlossene, Anschluss- und Forward-Darlehen</w:t>
      </w:r>
      <w:r w:rsidR="005431FC">
        <w:rPr>
          <w:rFonts w:ascii="Open Sans" w:hAnsi="Open Sans" w:cs="Open Sans"/>
        </w:rPr>
        <w:t xml:space="preserve"> sowie </w:t>
      </w:r>
      <w:r w:rsidR="002D1CA9">
        <w:rPr>
          <w:rFonts w:ascii="Open Sans" w:hAnsi="Open Sans" w:cs="Open Sans"/>
        </w:rPr>
        <w:t>vollständig bezahlte</w:t>
      </w:r>
      <w:r w:rsidR="005431FC">
        <w:rPr>
          <w:rFonts w:ascii="Open Sans" w:hAnsi="Open Sans" w:cs="Open Sans"/>
        </w:rPr>
        <w:t xml:space="preserve"> Immobilien</w:t>
      </w:r>
      <w:r w:rsidRPr="00477984">
        <w:rPr>
          <w:rFonts w:ascii="Open Sans" w:hAnsi="Open Sans" w:cs="Open Sans"/>
        </w:rPr>
        <w:t>.</w:t>
      </w:r>
    </w:p>
    <w:p w14:paraId="53255BC2" w14:textId="77777777" w:rsidR="008D5472" w:rsidRPr="00477984" w:rsidRDefault="008D5472" w:rsidP="008D5472">
      <w:pPr>
        <w:pStyle w:val="Listenabsatz"/>
        <w:numPr>
          <w:ilvl w:val="0"/>
          <w:numId w:val="1"/>
        </w:numPr>
        <w:rPr>
          <w:rFonts w:ascii="Open Sans" w:hAnsi="Open Sans" w:cs="Open Sans"/>
        </w:rPr>
      </w:pPr>
      <w:r w:rsidRPr="00477984">
        <w:rPr>
          <w:rFonts w:ascii="Open Sans" w:hAnsi="Open Sans" w:cs="Open Sans"/>
        </w:rPr>
        <w:t>Versicherungsleistung kann im Schadensfall auch anderweitig verwendet werden.</w:t>
      </w:r>
    </w:p>
    <w:p w14:paraId="5B3E0D12" w14:textId="0467DEA3" w:rsidR="008D5472" w:rsidRPr="00477984" w:rsidRDefault="00FB476D" w:rsidP="008D5472">
      <w:pPr>
        <w:pStyle w:val="Listenabsatz"/>
        <w:numPr>
          <w:ilvl w:val="0"/>
          <w:numId w:val="1"/>
        </w:numPr>
        <w:rPr>
          <w:rFonts w:ascii="Open Sans" w:hAnsi="Open Sans" w:cs="Open Sans"/>
        </w:rPr>
      </w:pPr>
      <w:r w:rsidRPr="00477984">
        <w:rPr>
          <w:rFonts w:ascii="Open Sans" w:hAnsi="Open Sans" w:cs="Open Sans"/>
        </w:rPr>
        <w:t>Beitrag zahlbar</w:t>
      </w:r>
      <w:r w:rsidR="008D5472" w:rsidRPr="00477984">
        <w:rPr>
          <w:rFonts w:ascii="Open Sans" w:hAnsi="Open Sans" w:cs="Open Sans"/>
        </w:rPr>
        <w:t xml:space="preserve"> </w:t>
      </w:r>
      <w:r w:rsidR="00216CE7" w:rsidRPr="00477984">
        <w:rPr>
          <w:rFonts w:ascii="Open Sans" w:hAnsi="Open Sans" w:cs="Open Sans"/>
        </w:rPr>
        <w:t>als Monatsbeitrag</w:t>
      </w:r>
    </w:p>
    <w:p w14:paraId="5746A5CC" w14:textId="77777777" w:rsidR="008D5472" w:rsidRPr="00477984" w:rsidRDefault="008D5472" w:rsidP="008D5472">
      <w:pPr>
        <w:pStyle w:val="Listenabsatz"/>
        <w:rPr>
          <w:rFonts w:ascii="Open Sans" w:hAnsi="Open Sans" w:cs="Open Sans"/>
        </w:rPr>
      </w:pPr>
    </w:p>
    <w:p w14:paraId="7CDA6B5D" w14:textId="77777777" w:rsidR="008D5472" w:rsidRPr="00477984" w:rsidRDefault="008D5472" w:rsidP="00D5390B">
      <w:pPr>
        <w:rPr>
          <w:rFonts w:ascii="Open Sans" w:hAnsi="Open Sans" w:cs="Open Sans"/>
        </w:rPr>
      </w:pPr>
    </w:p>
    <w:sectPr w:rsidR="008D5472" w:rsidRPr="004779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ontserrat Alternates SemiBold">
    <w:altName w:val="Calibri"/>
    <w:panose1 w:val="00000700000000000000"/>
    <w:charset w:val="4D"/>
    <w:family w:val="auto"/>
    <w:notTrueType/>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 Sans SemiBold">
    <w:altName w:val="Open Sans SemiBold"/>
    <w:panose1 w:val="020B08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B00E3"/>
    <w:multiLevelType w:val="hybridMultilevel"/>
    <w:tmpl w:val="63C85D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A4665C2"/>
    <w:multiLevelType w:val="hybridMultilevel"/>
    <w:tmpl w:val="2B9E9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231201"/>
    <w:multiLevelType w:val="hybridMultilevel"/>
    <w:tmpl w:val="A3183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0015806">
    <w:abstractNumId w:val="1"/>
  </w:num>
  <w:num w:numId="2" w16cid:durableId="1420834625">
    <w:abstractNumId w:val="2"/>
  </w:num>
  <w:num w:numId="3" w16cid:durableId="105692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E39C267-96B9-4BE8-88A3-C44D2291097C}"/>
    <w:docVar w:name="dgnword-eventsink" w:val="945508872"/>
  </w:docVars>
  <w:rsids>
    <w:rsidRoot w:val="00AC4454"/>
    <w:rsid w:val="000143B9"/>
    <w:rsid w:val="00054569"/>
    <w:rsid w:val="00057061"/>
    <w:rsid w:val="000954E5"/>
    <w:rsid w:val="000D47B2"/>
    <w:rsid w:val="000F1FFF"/>
    <w:rsid w:val="001126B6"/>
    <w:rsid w:val="00162AE1"/>
    <w:rsid w:val="001A0449"/>
    <w:rsid w:val="001F2D43"/>
    <w:rsid w:val="0020444D"/>
    <w:rsid w:val="00216CE7"/>
    <w:rsid w:val="002A7227"/>
    <w:rsid w:val="002D1CA9"/>
    <w:rsid w:val="002F5C1E"/>
    <w:rsid w:val="00313BC6"/>
    <w:rsid w:val="003514F9"/>
    <w:rsid w:val="00354715"/>
    <w:rsid w:val="00373692"/>
    <w:rsid w:val="00374E7C"/>
    <w:rsid w:val="003C7798"/>
    <w:rsid w:val="0042026B"/>
    <w:rsid w:val="004559B7"/>
    <w:rsid w:val="004719DD"/>
    <w:rsid w:val="004722B2"/>
    <w:rsid w:val="00477984"/>
    <w:rsid w:val="00484847"/>
    <w:rsid w:val="00485329"/>
    <w:rsid w:val="00485E40"/>
    <w:rsid w:val="004B1752"/>
    <w:rsid w:val="004B3F72"/>
    <w:rsid w:val="004E54ED"/>
    <w:rsid w:val="00513275"/>
    <w:rsid w:val="0051526D"/>
    <w:rsid w:val="005431FC"/>
    <w:rsid w:val="00610B34"/>
    <w:rsid w:val="00640100"/>
    <w:rsid w:val="0065300F"/>
    <w:rsid w:val="006C022D"/>
    <w:rsid w:val="006D75A5"/>
    <w:rsid w:val="00702B5E"/>
    <w:rsid w:val="0070666F"/>
    <w:rsid w:val="00750B1B"/>
    <w:rsid w:val="007518FD"/>
    <w:rsid w:val="0079792C"/>
    <w:rsid w:val="007B4A76"/>
    <w:rsid w:val="00824058"/>
    <w:rsid w:val="008513E8"/>
    <w:rsid w:val="00856DCB"/>
    <w:rsid w:val="008D5472"/>
    <w:rsid w:val="009325CA"/>
    <w:rsid w:val="00950A97"/>
    <w:rsid w:val="0095204F"/>
    <w:rsid w:val="009D06EA"/>
    <w:rsid w:val="00A47047"/>
    <w:rsid w:val="00A8085F"/>
    <w:rsid w:val="00A8353B"/>
    <w:rsid w:val="00A846A5"/>
    <w:rsid w:val="00AC298C"/>
    <w:rsid w:val="00AC346B"/>
    <w:rsid w:val="00AC4454"/>
    <w:rsid w:val="00AD5DD2"/>
    <w:rsid w:val="00AF752D"/>
    <w:rsid w:val="00B02607"/>
    <w:rsid w:val="00B32F48"/>
    <w:rsid w:val="00B35955"/>
    <w:rsid w:val="00B60212"/>
    <w:rsid w:val="00BA6BEE"/>
    <w:rsid w:val="00BC0C75"/>
    <w:rsid w:val="00BD7AD9"/>
    <w:rsid w:val="00C47455"/>
    <w:rsid w:val="00C548BC"/>
    <w:rsid w:val="00C57452"/>
    <w:rsid w:val="00CB613D"/>
    <w:rsid w:val="00D2244E"/>
    <w:rsid w:val="00D24798"/>
    <w:rsid w:val="00D3387B"/>
    <w:rsid w:val="00D4226E"/>
    <w:rsid w:val="00D46A4C"/>
    <w:rsid w:val="00D5390B"/>
    <w:rsid w:val="00DD490A"/>
    <w:rsid w:val="00E662A3"/>
    <w:rsid w:val="00E8028B"/>
    <w:rsid w:val="00E96F82"/>
    <w:rsid w:val="00ED25BF"/>
    <w:rsid w:val="00F36C61"/>
    <w:rsid w:val="00F511E7"/>
    <w:rsid w:val="00F521B5"/>
    <w:rsid w:val="00FB476D"/>
    <w:rsid w:val="00FC4D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085E"/>
  <w15:chartTrackingRefBased/>
  <w15:docId w15:val="{493BE714-32A0-46A6-B919-29EBA6C5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Arial Unicode MS"/>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13E8"/>
    <w:pPr>
      <w:spacing w:after="120"/>
    </w:pPr>
    <w:rPr>
      <w:sz w:val="22"/>
    </w:rPr>
  </w:style>
  <w:style w:type="paragraph" w:styleId="berschrift1">
    <w:name w:val="heading 1"/>
    <w:basedOn w:val="Standard"/>
    <w:next w:val="Standard"/>
    <w:link w:val="berschrift1Zchn"/>
    <w:uiPriority w:val="9"/>
    <w:qFormat/>
    <w:rsid w:val="00BC0C75"/>
    <w:pPr>
      <w:keepNext/>
      <w:keepLines/>
      <w:spacing w:before="240" w:after="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162A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ED25BF"/>
    <w:pPr>
      <w:numPr>
        <w:ilvl w:val="1"/>
      </w:numPr>
    </w:pPr>
    <w:rPr>
      <w:rFonts w:ascii="Verdana" w:eastAsiaTheme="majorEastAsia" w:hAnsi="Verdana" w:cstheme="majorBidi"/>
      <w:b/>
      <w:iCs/>
      <w:color w:val="000000" w:themeColor="text1"/>
      <w:spacing w:val="15"/>
      <w:sz w:val="28"/>
      <w:szCs w:val="24"/>
    </w:rPr>
  </w:style>
  <w:style w:type="character" w:customStyle="1" w:styleId="UntertitelZchn">
    <w:name w:val="Untertitel Zchn"/>
    <w:basedOn w:val="Absatz-Standardschriftart"/>
    <w:link w:val="Untertitel"/>
    <w:uiPriority w:val="11"/>
    <w:rsid w:val="00ED25BF"/>
    <w:rPr>
      <w:rFonts w:ascii="Verdana" w:eastAsiaTheme="majorEastAsia" w:hAnsi="Verdana" w:cstheme="majorBidi"/>
      <w:b/>
      <w:iCs/>
      <w:color w:val="000000" w:themeColor="text1"/>
      <w:spacing w:val="15"/>
      <w:sz w:val="28"/>
      <w:szCs w:val="24"/>
    </w:rPr>
  </w:style>
  <w:style w:type="character" w:customStyle="1" w:styleId="berschrift1Zchn">
    <w:name w:val="Überschrift 1 Zchn"/>
    <w:basedOn w:val="Absatz-Standardschriftart"/>
    <w:link w:val="berschrift1"/>
    <w:uiPriority w:val="9"/>
    <w:rsid w:val="00BC0C75"/>
    <w:rPr>
      <w:rFonts w:asciiTheme="majorHAnsi" w:eastAsiaTheme="majorEastAsia" w:hAnsiTheme="majorHAnsi" w:cstheme="majorBidi"/>
      <w:color w:val="365F91" w:themeColor="accent1" w:themeShade="BF"/>
      <w:sz w:val="32"/>
      <w:szCs w:val="32"/>
    </w:rPr>
  </w:style>
  <w:style w:type="character" w:styleId="Funotenzeichen">
    <w:name w:val="footnote reference"/>
    <w:qFormat/>
    <w:rsid w:val="0065300F"/>
    <w:rPr>
      <w:caps w:val="0"/>
      <w:smallCaps w:val="0"/>
      <w:strike w:val="0"/>
      <w:dstrike w:val="0"/>
      <w:vanish w:val="0"/>
      <w:vertAlign w:val="superscript"/>
    </w:rPr>
  </w:style>
  <w:style w:type="paragraph" w:styleId="Listenabsatz">
    <w:name w:val="List Paragraph"/>
    <w:basedOn w:val="Standard"/>
    <w:uiPriority w:val="34"/>
    <w:qFormat/>
    <w:rsid w:val="004E54ED"/>
    <w:pPr>
      <w:ind w:left="720"/>
      <w:contextualSpacing/>
    </w:pPr>
  </w:style>
  <w:style w:type="character" w:styleId="Kommentarzeichen">
    <w:name w:val="annotation reference"/>
    <w:basedOn w:val="Absatz-Standardschriftart"/>
    <w:uiPriority w:val="99"/>
    <w:semiHidden/>
    <w:unhideWhenUsed/>
    <w:rsid w:val="00057061"/>
    <w:rPr>
      <w:sz w:val="16"/>
      <w:szCs w:val="16"/>
    </w:rPr>
  </w:style>
  <w:style w:type="paragraph" w:styleId="Kommentartext">
    <w:name w:val="annotation text"/>
    <w:basedOn w:val="Standard"/>
    <w:link w:val="KommentartextZchn"/>
    <w:uiPriority w:val="99"/>
    <w:semiHidden/>
    <w:unhideWhenUsed/>
    <w:rsid w:val="00057061"/>
    <w:rPr>
      <w:sz w:val="20"/>
    </w:rPr>
  </w:style>
  <w:style w:type="character" w:customStyle="1" w:styleId="KommentartextZchn">
    <w:name w:val="Kommentartext Zchn"/>
    <w:basedOn w:val="Absatz-Standardschriftart"/>
    <w:link w:val="Kommentartext"/>
    <w:uiPriority w:val="99"/>
    <w:semiHidden/>
    <w:rsid w:val="00057061"/>
  </w:style>
  <w:style w:type="paragraph" w:styleId="Kommentarthema">
    <w:name w:val="annotation subject"/>
    <w:basedOn w:val="Kommentartext"/>
    <w:next w:val="Kommentartext"/>
    <w:link w:val="KommentarthemaZchn"/>
    <w:uiPriority w:val="99"/>
    <w:semiHidden/>
    <w:unhideWhenUsed/>
    <w:rsid w:val="00057061"/>
    <w:rPr>
      <w:b/>
      <w:bCs/>
    </w:rPr>
  </w:style>
  <w:style w:type="character" w:customStyle="1" w:styleId="KommentarthemaZchn">
    <w:name w:val="Kommentarthema Zchn"/>
    <w:basedOn w:val="KommentartextZchn"/>
    <w:link w:val="Kommentarthema"/>
    <w:uiPriority w:val="99"/>
    <w:semiHidden/>
    <w:rsid w:val="00057061"/>
    <w:rPr>
      <w:b/>
      <w:bCs/>
    </w:rPr>
  </w:style>
  <w:style w:type="paragraph" w:styleId="Sprechblasentext">
    <w:name w:val="Balloon Text"/>
    <w:basedOn w:val="Standard"/>
    <w:link w:val="SprechblasentextZchn"/>
    <w:uiPriority w:val="99"/>
    <w:semiHidden/>
    <w:unhideWhenUsed/>
    <w:rsid w:val="00057061"/>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7061"/>
    <w:rPr>
      <w:rFonts w:ascii="Segoe UI" w:hAnsi="Segoe UI" w:cs="Segoe UI"/>
      <w:sz w:val="18"/>
      <w:szCs w:val="18"/>
    </w:rPr>
  </w:style>
  <w:style w:type="paragraph" w:styleId="StandardWeb">
    <w:name w:val="Normal (Web)"/>
    <w:basedOn w:val="Standard"/>
    <w:uiPriority w:val="99"/>
    <w:unhideWhenUsed/>
    <w:rsid w:val="00610B34"/>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162AE1"/>
    <w:rPr>
      <w:rFonts w:asciiTheme="majorHAnsi" w:eastAsiaTheme="majorEastAsia" w:hAnsiTheme="majorHAnsi" w:cstheme="majorBidi"/>
      <w:color w:val="365F91" w:themeColor="accent1" w:themeShade="BF"/>
      <w:sz w:val="26"/>
      <w:szCs w:val="26"/>
    </w:rPr>
  </w:style>
  <w:style w:type="character" w:styleId="Hyperlink">
    <w:name w:val="Hyperlink"/>
    <w:basedOn w:val="Absatz-Standardschriftart"/>
    <w:uiPriority w:val="99"/>
    <w:semiHidden/>
    <w:unhideWhenUsed/>
    <w:rsid w:val="00162AE1"/>
    <w:rPr>
      <w:color w:val="0000FF"/>
      <w:u w:val="single"/>
    </w:rPr>
  </w:style>
  <w:style w:type="paragraph" w:styleId="berarbeitung">
    <w:name w:val="Revision"/>
    <w:hidden/>
    <w:uiPriority w:val="99"/>
    <w:semiHidden/>
    <w:rsid w:val="009325C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1054">
      <w:bodyDiv w:val="1"/>
      <w:marLeft w:val="0"/>
      <w:marRight w:val="0"/>
      <w:marTop w:val="0"/>
      <w:marBottom w:val="0"/>
      <w:divBdr>
        <w:top w:val="none" w:sz="0" w:space="0" w:color="auto"/>
        <w:left w:val="none" w:sz="0" w:space="0" w:color="auto"/>
        <w:bottom w:val="none" w:sz="0" w:space="0" w:color="auto"/>
        <w:right w:val="none" w:sz="0" w:space="0" w:color="auto"/>
      </w:divBdr>
    </w:div>
    <w:div w:id="326566607">
      <w:bodyDiv w:val="1"/>
      <w:marLeft w:val="0"/>
      <w:marRight w:val="0"/>
      <w:marTop w:val="0"/>
      <w:marBottom w:val="0"/>
      <w:divBdr>
        <w:top w:val="none" w:sz="0" w:space="0" w:color="auto"/>
        <w:left w:val="none" w:sz="0" w:space="0" w:color="auto"/>
        <w:bottom w:val="none" w:sz="0" w:space="0" w:color="auto"/>
        <w:right w:val="none" w:sz="0" w:space="0" w:color="auto"/>
      </w:divBdr>
      <w:divsChild>
        <w:div w:id="771897265">
          <w:marLeft w:val="0"/>
          <w:marRight w:val="0"/>
          <w:marTop w:val="0"/>
          <w:marBottom w:val="0"/>
          <w:divBdr>
            <w:top w:val="none" w:sz="0" w:space="0" w:color="auto"/>
            <w:left w:val="none" w:sz="0" w:space="0" w:color="auto"/>
            <w:bottom w:val="none" w:sz="0" w:space="0" w:color="auto"/>
            <w:right w:val="none" w:sz="0" w:space="0" w:color="auto"/>
          </w:divBdr>
        </w:div>
      </w:divsChild>
    </w:div>
    <w:div w:id="142568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921</Words>
  <Characters>5808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büro</dc:creator>
  <cp:keywords/>
  <dc:description/>
  <cp:lastModifiedBy>Mueller, Dennis</cp:lastModifiedBy>
  <cp:revision>20</cp:revision>
  <dcterms:created xsi:type="dcterms:W3CDTF">2021-01-13T13:04:00Z</dcterms:created>
  <dcterms:modified xsi:type="dcterms:W3CDTF">2023-02-06T14:48:00Z</dcterms:modified>
</cp:coreProperties>
</file>